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5F191D" w14:textId="77777777" w:rsidR="00443BF7" w:rsidRDefault="00443BF7" w:rsidP="002130A6">
      <w:pPr>
        <w:spacing w:after="280" w:line="240" w:lineRule="auto"/>
        <w:jc w:val="both"/>
        <w:rPr>
          <w:rFonts w:asciiTheme="minorHAnsi" w:hAnsiTheme="minorHAnsi" w:cstheme="minorHAnsi"/>
          <w:b/>
        </w:rPr>
      </w:pPr>
    </w:p>
    <w:p w14:paraId="0585CF58" w14:textId="2C612C71" w:rsidR="00E8021B" w:rsidRPr="002130A6" w:rsidRDefault="007D2DA5" w:rsidP="002130A6">
      <w:pPr>
        <w:spacing w:after="280" w:line="240" w:lineRule="auto"/>
        <w:jc w:val="both"/>
        <w:rPr>
          <w:rFonts w:asciiTheme="minorHAnsi" w:hAnsiTheme="minorHAnsi" w:cstheme="minorHAnsi"/>
          <w:b/>
        </w:rPr>
      </w:pPr>
      <w:r>
        <w:rPr>
          <w:rFonts w:asciiTheme="minorHAnsi" w:hAnsiTheme="minorHAnsi" w:cstheme="minorHAnsi"/>
          <w:b/>
        </w:rPr>
        <w:t>S</w:t>
      </w:r>
      <w:r w:rsidR="009E48D8" w:rsidRPr="002130A6">
        <w:rPr>
          <w:rFonts w:asciiTheme="minorHAnsi" w:hAnsiTheme="minorHAnsi" w:cstheme="minorHAnsi"/>
          <w:b/>
        </w:rPr>
        <w:t>COPE</w:t>
      </w:r>
    </w:p>
    <w:p w14:paraId="79702726" w14:textId="77777777" w:rsidR="00E8021B" w:rsidRPr="002130A6" w:rsidRDefault="009E48D8" w:rsidP="002130A6">
      <w:pPr>
        <w:tabs>
          <w:tab w:val="left" w:pos="1080"/>
        </w:tabs>
        <w:spacing w:after="0" w:line="240" w:lineRule="auto"/>
        <w:jc w:val="both"/>
        <w:rPr>
          <w:rFonts w:asciiTheme="minorHAnsi" w:hAnsiTheme="minorHAnsi" w:cstheme="minorHAnsi"/>
        </w:rPr>
      </w:pPr>
      <w:r w:rsidRPr="002130A6">
        <w:rPr>
          <w:rFonts w:asciiTheme="minorHAnsi" w:hAnsiTheme="minorHAnsi" w:cstheme="minorHAnsi"/>
        </w:rPr>
        <w:t>To ensure that the clients are in compliance with the terms and conditions framed herein so that there will be uniformity in the certification of systems.</w:t>
      </w:r>
    </w:p>
    <w:p w14:paraId="5E9AE83F" w14:textId="77777777" w:rsidR="00E8021B" w:rsidRPr="002130A6" w:rsidRDefault="00E8021B" w:rsidP="002130A6">
      <w:pPr>
        <w:tabs>
          <w:tab w:val="left" w:pos="1080"/>
        </w:tabs>
        <w:spacing w:after="0" w:line="240" w:lineRule="auto"/>
        <w:jc w:val="both"/>
        <w:rPr>
          <w:rFonts w:asciiTheme="minorHAnsi" w:hAnsiTheme="minorHAnsi" w:cstheme="minorHAnsi"/>
        </w:rPr>
      </w:pPr>
    </w:p>
    <w:p w14:paraId="77CC9412" w14:textId="77777777" w:rsidR="00E8021B" w:rsidRPr="002130A6" w:rsidRDefault="009E48D8" w:rsidP="002130A6">
      <w:pPr>
        <w:tabs>
          <w:tab w:val="left" w:pos="1080"/>
        </w:tabs>
        <w:spacing w:after="0" w:line="240" w:lineRule="auto"/>
        <w:jc w:val="both"/>
        <w:rPr>
          <w:rFonts w:asciiTheme="minorHAnsi" w:hAnsiTheme="minorHAnsi" w:cstheme="minorHAnsi"/>
        </w:rPr>
      </w:pPr>
      <w:r w:rsidRPr="002130A6">
        <w:rPr>
          <w:rFonts w:asciiTheme="minorHAnsi" w:hAnsiTheme="minorHAnsi" w:cstheme="minorHAnsi"/>
        </w:rPr>
        <w:t>The current list of fees and the regulations of appeal.</w:t>
      </w:r>
    </w:p>
    <w:p w14:paraId="7E5978E9" w14:textId="77777777" w:rsidR="00E8021B" w:rsidRPr="002130A6" w:rsidRDefault="009E48D8" w:rsidP="002130A6">
      <w:pPr>
        <w:numPr>
          <w:ilvl w:val="0"/>
          <w:numId w:val="1"/>
        </w:numPr>
        <w:tabs>
          <w:tab w:val="left" w:pos="1080"/>
        </w:tabs>
        <w:spacing w:after="0" w:line="240" w:lineRule="auto"/>
        <w:jc w:val="both"/>
        <w:rPr>
          <w:rFonts w:asciiTheme="minorHAnsi" w:hAnsiTheme="minorHAnsi" w:cstheme="minorHAnsi"/>
        </w:rPr>
      </w:pPr>
      <w:r w:rsidRPr="002130A6">
        <w:rPr>
          <w:rFonts w:asciiTheme="minorHAnsi" w:hAnsiTheme="minorHAnsi" w:cstheme="minorHAnsi"/>
        </w:rPr>
        <w:t xml:space="preserve">Code of hygienic practice for general principles of food hygiene (SLS 143) </w:t>
      </w:r>
    </w:p>
    <w:p w14:paraId="498084F2" w14:textId="77777777" w:rsidR="00E8021B" w:rsidRPr="002130A6" w:rsidRDefault="009E48D8" w:rsidP="002130A6">
      <w:pPr>
        <w:numPr>
          <w:ilvl w:val="0"/>
          <w:numId w:val="1"/>
        </w:numPr>
        <w:tabs>
          <w:tab w:val="left" w:pos="1080"/>
        </w:tabs>
        <w:spacing w:after="0" w:line="240" w:lineRule="auto"/>
        <w:jc w:val="both"/>
        <w:rPr>
          <w:rFonts w:asciiTheme="minorHAnsi" w:hAnsiTheme="minorHAnsi" w:cstheme="minorHAnsi"/>
        </w:rPr>
      </w:pPr>
      <w:r w:rsidRPr="002130A6">
        <w:rPr>
          <w:rFonts w:asciiTheme="minorHAnsi" w:hAnsiTheme="minorHAnsi" w:cstheme="minorHAnsi"/>
        </w:rPr>
        <w:t xml:space="preserve">Code of hygienic practice for catering establishments (SLS 956) </w:t>
      </w:r>
    </w:p>
    <w:p w14:paraId="62790CF5" w14:textId="707C4168" w:rsidR="00E8021B" w:rsidRPr="002130A6" w:rsidRDefault="009E48D8" w:rsidP="002130A6">
      <w:pPr>
        <w:numPr>
          <w:ilvl w:val="0"/>
          <w:numId w:val="1"/>
        </w:numPr>
        <w:tabs>
          <w:tab w:val="left" w:pos="1080"/>
        </w:tabs>
        <w:spacing w:after="0" w:line="240" w:lineRule="auto"/>
        <w:jc w:val="both"/>
        <w:rPr>
          <w:rFonts w:asciiTheme="minorHAnsi" w:hAnsiTheme="minorHAnsi" w:cstheme="minorHAnsi"/>
        </w:rPr>
      </w:pPr>
      <w:r w:rsidRPr="002130A6">
        <w:rPr>
          <w:rFonts w:asciiTheme="minorHAnsi" w:hAnsiTheme="minorHAnsi" w:cstheme="minorHAnsi"/>
        </w:rPr>
        <w:t>GMP Cosmetics (ISO 22716:2007)</w:t>
      </w:r>
    </w:p>
    <w:p w14:paraId="58F2F310" w14:textId="77777777" w:rsidR="00E8021B" w:rsidRPr="002130A6" w:rsidRDefault="00E8021B" w:rsidP="002130A6">
      <w:pPr>
        <w:tabs>
          <w:tab w:val="left" w:pos="1080"/>
        </w:tabs>
        <w:spacing w:after="0" w:line="240" w:lineRule="auto"/>
        <w:ind w:left="360"/>
        <w:jc w:val="both"/>
        <w:rPr>
          <w:rFonts w:asciiTheme="minorHAnsi" w:hAnsiTheme="minorHAnsi" w:cstheme="minorHAnsi"/>
        </w:rPr>
      </w:pPr>
    </w:p>
    <w:p w14:paraId="7B638167" w14:textId="77777777" w:rsidR="00E8021B" w:rsidRPr="002130A6" w:rsidRDefault="009E48D8" w:rsidP="002130A6">
      <w:pPr>
        <w:spacing w:line="240" w:lineRule="auto"/>
        <w:jc w:val="both"/>
        <w:rPr>
          <w:rFonts w:asciiTheme="minorHAnsi" w:hAnsiTheme="minorHAnsi" w:cstheme="minorHAnsi"/>
        </w:rPr>
      </w:pPr>
      <w:r w:rsidRPr="002130A6">
        <w:rPr>
          <w:rFonts w:asciiTheme="minorHAnsi" w:hAnsiTheme="minorHAnsi" w:cstheme="minorHAnsi"/>
        </w:rPr>
        <w:t>This scheme is essentially voluntary in nature, and is based on the requirements of ISO/ IEC 17065:2012 General requirements for bodies operating product certification systems, which provides general rules for third party certification of determining with standards through initial review of an application.</w:t>
      </w:r>
    </w:p>
    <w:p w14:paraId="33684F65" w14:textId="77777777" w:rsidR="00E8021B" w:rsidRPr="002130A6" w:rsidRDefault="009E48D8" w:rsidP="002130A6">
      <w:pPr>
        <w:spacing w:line="240" w:lineRule="auto"/>
        <w:jc w:val="both"/>
        <w:rPr>
          <w:rFonts w:asciiTheme="minorHAnsi" w:hAnsiTheme="minorHAnsi" w:cstheme="minorHAnsi"/>
        </w:rPr>
      </w:pPr>
      <w:r w:rsidRPr="002130A6">
        <w:rPr>
          <w:rFonts w:asciiTheme="minorHAnsi" w:hAnsiTheme="minorHAnsi" w:cstheme="minorHAnsi"/>
        </w:rPr>
        <w:t xml:space="preserve">The scheme is centered around all applicable requirements of the relevant schemes along with applicable legal requirements considering the scope of certification that IND-EXPO provides to the client. </w:t>
      </w:r>
    </w:p>
    <w:p w14:paraId="43BA9CA6" w14:textId="5CC150EA" w:rsidR="00E8021B" w:rsidRPr="002130A6" w:rsidRDefault="009E48D8" w:rsidP="002130A6">
      <w:pPr>
        <w:shd w:val="clear" w:color="auto" w:fill="FFFFFF"/>
        <w:spacing w:line="240" w:lineRule="auto"/>
        <w:rPr>
          <w:rFonts w:asciiTheme="minorHAnsi" w:hAnsiTheme="minorHAnsi" w:cstheme="minorHAnsi"/>
        </w:rPr>
      </w:pPr>
      <w:r w:rsidRPr="002130A6">
        <w:rPr>
          <w:rFonts w:asciiTheme="minorHAnsi" w:hAnsiTheme="minorHAnsi" w:cstheme="minorHAnsi"/>
        </w:rPr>
        <w:br/>
      </w:r>
      <w:r w:rsidRPr="002130A6">
        <w:rPr>
          <w:rFonts w:asciiTheme="minorHAnsi" w:hAnsiTheme="minorHAnsi" w:cstheme="minorHAnsi"/>
          <w:b/>
        </w:rPr>
        <w:t>CERTIFICATION PROCESS</w:t>
      </w:r>
    </w:p>
    <w:p w14:paraId="691866AB" w14:textId="77777777" w:rsidR="00E8021B" w:rsidRPr="002130A6" w:rsidRDefault="009E48D8" w:rsidP="002130A6">
      <w:pPr>
        <w:pStyle w:val="NoSpacing"/>
        <w:numPr>
          <w:ilvl w:val="0"/>
          <w:numId w:val="17"/>
        </w:numPr>
      </w:pPr>
      <w:r w:rsidRPr="002130A6">
        <w:t>Upon an enquiry by a client Ind-Expo shall send the application form to the client.</w:t>
      </w:r>
    </w:p>
    <w:p w14:paraId="68278A35" w14:textId="77777777" w:rsidR="00E8021B" w:rsidRPr="002130A6" w:rsidRDefault="009E48D8" w:rsidP="002130A6">
      <w:pPr>
        <w:pStyle w:val="NoSpacing"/>
        <w:numPr>
          <w:ilvl w:val="0"/>
          <w:numId w:val="17"/>
        </w:numPr>
        <w:rPr>
          <w:b/>
          <w:i/>
        </w:rPr>
      </w:pPr>
      <w:r w:rsidRPr="002130A6">
        <w:t>Client shall send the duly filled application form to the Certification Body (CB).</w:t>
      </w:r>
    </w:p>
    <w:p w14:paraId="4FEDF629" w14:textId="77777777" w:rsidR="00E8021B" w:rsidRPr="002130A6" w:rsidRDefault="009E48D8" w:rsidP="002130A6">
      <w:pPr>
        <w:pStyle w:val="NoSpacing"/>
        <w:numPr>
          <w:ilvl w:val="0"/>
          <w:numId w:val="17"/>
        </w:numPr>
        <w:rPr>
          <w:b/>
          <w:i/>
        </w:rPr>
      </w:pPr>
      <w:r w:rsidRPr="002130A6">
        <w:t>CB shall conduct the application review and if satisfied request for client's management system documentation, if not satisfied shall request for more information.</w:t>
      </w:r>
    </w:p>
    <w:p w14:paraId="770953BD" w14:textId="77777777" w:rsidR="00E8021B" w:rsidRPr="002130A6" w:rsidRDefault="009E48D8" w:rsidP="002130A6">
      <w:pPr>
        <w:pStyle w:val="NoSpacing"/>
        <w:numPr>
          <w:ilvl w:val="0"/>
          <w:numId w:val="17"/>
        </w:numPr>
        <w:rPr>
          <w:b/>
          <w:i/>
        </w:rPr>
      </w:pPr>
      <w:r w:rsidRPr="002130A6">
        <w:t>Based on the application review a quotation shall be sent to the client.</w:t>
      </w:r>
    </w:p>
    <w:p w14:paraId="3BDE797D" w14:textId="77777777" w:rsidR="00E8021B" w:rsidRPr="002130A6" w:rsidRDefault="009E48D8" w:rsidP="002130A6">
      <w:pPr>
        <w:pStyle w:val="NoSpacing"/>
        <w:numPr>
          <w:ilvl w:val="0"/>
          <w:numId w:val="17"/>
        </w:numPr>
        <w:rPr>
          <w:b/>
          <w:i/>
        </w:rPr>
      </w:pPr>
      <w:r w:rsidRPr="002130A6">
        <w:t>Upon agreement of the client of the quotation, the audit will initiate and a date for the initial audit shall be agreed with the client.</w:t>
      </w:r>
    </w:p>
    <w:p w14:paraId="60E785C0" w14:textId="77777777" w:rsidR="00E8021B" w:rsidRPr="002130A6" w:rsidRDefault="009E48D8" w:rsidP="002130A6">
      <w:pPr>
        <w:pStyle w:val="NoSpacing"/>
        <w:numPr>
          <w:ilvl w:val="0"/>
          <w:numId w:val="17"/>
        </w:numPr>
        <w:rPr>
          <w:b/>
          <w:i/>
        </w:rPr>
      </w:pPr>
      <w:r w:rsidRPr="002130A6">
        <w:t>An audit plan shall be prepared by the CB and communicated to the client.</w:t>
      </w:r>
    </w:p>
    <w:p w14:paraId="2D0312AF" w14:textId="77777777" w:rsidR="00E8021B" w:rsidRPr="002130A6" w:rsidRDefault="009E48D8" w:rsidP="002130A6">
      <w:pPr>
        <w:pStyle w:val="NoSpacing"/>
        <w:numPr>
          <w:ilvl w:val="0"/>
          <w:numId w:val="17"/>
        </w:numPr>
        <w:rPr>
          <w:b/>
          <w:i/>
        </w:rPr>
      </w:pPr>
      <w:r w:rsidRPr="002130A6">
        <w:t>Initial audit shall be conducted on-site as planned to determine the compliance of the client's system with the relevant SLS / ISO standard and other applicable requirements. Where there are deviations from the requirements, non-conformity reports shall be raised and agreed upon with the client. Non-conformity report shall be tabled at the Closing Meeting. The corrective action plan shall be given to the client.</w:t>
      </w:r>
    </w:p>
    <w:p w14:paraId="69F087AF" w14:textId="491D3794" w:rsidR="00E8021B" w:rsidRPr="004B12CB" w:rsidRDefault="009E48D8" w:rsidP="002130A6">
      <w:pPr>
        <w:numPr>
          <w:ilvl w:val="0"/>
          <w:numId w:val="6"/>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rPr>
      </w:pPr>
      <w:r w:rsidRPr="002130A6">
        <w:rPr>
          <w:rFonts w:asciiTheme="minorHAnsi" w:hAnsiTheme="minorHAnsi" w:cstheme="minorHAnsi"/>
          <w:color w:val="000000"/>
        </w:rPr>
        <w:t xml:space="preserve">A maximum of two months period shall be given to the client to take corrective actions for the </w:t>
      </w:r>
      <w:r w:rsidRPr="00443BF7">
        <w:rPr>
          <w:rFonts w:asciiTheme="minorHAnsi" w:hAnsiTheme="minorHAnsi" w:cstheme="minorHAnsi"/>
          <w:color w:val="000000"/>
        </w:rPr>
        <w:t>minor</w:t>
      </w:r>
      <w:r w:rsidRPr="002130A6">
        <w:rPr>
          <w:rFonts w:asciiTheme="minorHAnsi" w:hAnsiTheme="minorHAnsi" w:cstheme="minorHAnsi"/>
          <w:color w:val="000000"/>
        </w:rPr>
        <w:t xml:space="preserve"> non-conformities raised at the audit and submit the duly completed corrective action plan, the duly completed </w:t>
      </w:r>
      <w:bookmarkStart w:id="0" w:name="_GoBack"/>
      <w:bookmarkEnd w:id="0"/>
      <w:r w:rsidRPr="004B12CB">
        <w:rPr>
          <w:rFonts w:asciiTheme="minorHAnsi" w:hAnsiTheme="minorHAnsi" w:cstheme="minorHAnsi"/>
          <w:color w:val="000000"/>
        </w:rPr>
        <w:t>non-conformity reports together with evidence for the corrective actions implemented.</w:t>
      </w:r>
    </w:p>
    <w:p w14:paraId="17B89016" w14:textId="51A76EEE" w:rsidR="00443BF7" w:rsidRPr="004B12CB" w:rsidRDefault="00443BF7" w:rsidP="00443BF7">
      <w:pPr>
        <w:pStyle w:val="ListParagraph"/>
        <w:numPr>
          <w:ilvl w:val="0"/>
          <w:numId w:val="6"/>
        </w:numPr>
        <w:rPr>
          <w:rFonts w:asciiTheme="minorHAnsi" w:hAnsiTheme="minorHAnsi" w:cstheme="minorHAnsi"/>
          <w:color w:val="000000"/>
        </w:rPr>
      </w:pPr>
      <w:r w:rsidRPr="004B12CB">
        <w:rPr>
          <w:rFonts w:asciiTheme="minorHAnsi" w:hAnsiTheme="minorHAnsi" w:cstheme="minorHAnsi"/>
          <w:color w:val="000000"/>
        </w:rPr>
        <w:t xml:space="preserve">In the event of any major nonconformity raised during the surveillance audit the auditee shall be given a period with the recommendation of Team leader (considering degree of the risk) (approximately two weeks) to take the necessary corrective actions and submit evidence. Team leader shall recommend a follow up audit to verify the corrective actions taken if required. </w:t>
      </w:r>
    </w:p>
    <w:p w14:paraId="00E9F74B" w14:textId="77777777" w:rsidR="00443BF7" w:rsidRPr="002130A6" w:rsidRDefault="00443BF7" w:rsidP="00443BF7">
      <w:pPr>
        <w:pBdr>
          <w:top w:val="nil"/>
          <w:left w:val="nil"/>
          <w:bottom w:val="nil"/>
          <w:right w:val="nil"/>
          <w:between w:val="nil"/>
        </w:pBdr>
        <w:shd w:val="clear" w:color="auto" w:fill="FFFFFF"/>
        <w:spacing w:after="0" w:line="240" w:lineRule="auto"/>
        <w:ind w:left="720"/>
        <w:jc w:val="both"/>
        <w:rPr>
          <w:rFonts w:asciiTheme="minorHAnsi" w:hAnsiTheme="minorHAnsi" w:cstheme="minorHAnsi"/>
          <w:color w:val="000000"/>
        </w:rPr>
      </w:pPr>
    </w:p>
    <w:p w14:paraId="4B9222AF" w14:textId="77777777" w:rsidR="00E8021B" w:rsidRPr="005C5D3B" w:rsidRDefault="009E48D8" w:rsidP="002130A6">
      <w:pPr>
        <w:numPr>
          <w:ilvl w:val="0"/>
          <w:numId w:val="6"/>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rPr>
      </w:pPr>
      <w:r w:rsidRPr="002130A6">
        <w:rPr>
          <w:rFonts w:asciiTheme="minorHAnsi" w:hAnsiTheme="minorHAnsi" w:cstheme="minorHAnsi"/>
          <w:color w:val="000000"/>
        </w:rPr>
        <w:lastRenderedPageBreak/>
        <w:t xml:space="preserve">If more time is needed to complete corrective actions by the client, he/she shall make a request to the CB in writing. The CB shall consider the request on reasonable grounds and inform the client. CB shall follow up. However, this will </w:t>
      </w:r>
      <w:r w:rsidRPr="002130A6">
        <w:rPr>
          <w:rFonts w:asciiTheme="minorHAnsi" w:hAnsiTheme="minorHAnsi" w:cstheme="minorHAnsi"/>
        </w:rPr>
        <w:t>be a maximum</w:t>
      </w:r>
      <w:r w:rsidRPr="002130A6">
        <w:rPr>
          <w:rFonts w:asciiTheme="minorHAnsi" w:hAnsiTheme="minorHAnsi" w:cstheme="minorHAnsi"/>
          <w:color w:val="000000"/>
        </w:rPr>
        <w:t xml:space="preserve"> of </w:t>
      </w:r>
      <w:r w:rsidRPr="002130A6">
        <w:rPr>
          <w:rFonts w:asciiTheme="minorHAnsi" w:hAnsiTheme="minorHAnsi" w:cstheme="minorHAnsi"/>
        </w:rPr>
        <w:t xml:space="preserve">six months. </w:t>
      </w:r>
      <w:r w:rsidRPr="005C5D3B">
        <w:rPr>
          <w:rFonts w:asciiTheme="minorHAnsi" w:hAnsiTheme="minorHAnsi" w:cstheme="minorHAnsi"/>
        </w:rPr>
        <w:t>(since no stage 1)</w:t>
      </w:r>
    </w:p>
    <w:p w14:paraId="404972CF" w14:textId="77777777" w:rsidR="00E8021B" w:rsidRPr="002130A6" w:rsidRDefault="009E48D8" w:rsidP="002130A6">
      <w:pPr>
        <w:numPr>
          <w:ilvl w:val="0"/>
          <w:numId w:val="6"/>
        </w:numPr>
        <w:shd w:val="clear" w:color="auto" w:fill="FFFFFF"/>
        <w:spacing w:after="0" w:line="240" w:lineRule="auto"/>
        <w:jc w:val="both"/>
        <w:rPr>
          <w:rFonts w:asciiTheme="minorHAnsi" w:hAnsiTheme="minorHAnsi" w:cstheme="minorHAnsi"/>
        </w:rPr>
      </w:pPr>
      <w:r w:rsidRPr="002130A6">
        <w:rPr>
          <w:rFonts w:asciiTheme="minorHAnsi" w:hAnsiTheme="minorHAnsi" w:cstheme="minorHAnsi"/>
        </w:rPr>
        <w:t>If the certification body is not able to verify the implementation of corrections and corrective actions of any nonconformity within six months after the last day of initial audit the certification body shall conduct another initial audit prior to recommending certification.</w:t>
      </w:r>
    </w:p>
    <w:p w14:paraId="5CC643DE" w14:textId="77777777" w:rsidR="00E8021B" w:rsidRPr="002130A6" w:rsidRDefault="009E48D8" w:rsidP="002130A6">
      <w:pPr>
        <w:numPr>
          <w:ilvl w:val="0"/>
          <w:numId w:val="6"/>
        </w:numPr>
        <w:spacing w:after="0" w:line="240" w:lineRule="auto"/>
        <w:jc w:val="both"/>
        <w:rPr>
          <w:rFonts w:asciiTheme="minorHAnsi" w:hAnsiTheme="minorHAnsi" w:cstheme="minorHAnsi"/>
        </w:rPr>
      </w:pPr>
      <w:r w:rsidRPr="002130A6">
        <w:rPr>
          <w:rFonts w:asciiTheme="minorHAnsi" w:hAnsiTheme="minorHAnsi" w:cstheme="minorHAnsi"/>
        </w:rPr>
        <w:t>In the event of any major nonconformity raised during the audit the auditee shall be given a period with the recommendation of Team leader (considering degree of the risk) approximately two weeks to take the necessary corrective actions and submit evidence. Team leader shall recommend a follow up audit to verify the corrective actions taken if required.</w:t>
      </w:r>
    </w:p>
    <w:p w14:paraId="3D267F3B" w14:textId="77777777" w:rsidR="00E8021B" w:rsidRPr="002130A6" w:rsidRDefault="009E48D8" w:rsidP="002130A6">
      <w:pPr>
        <w:numPr>
          <w:ilvl w:val="0"/>
          <w:numId w:val="6"/>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rPr>
      </w:pPr>
      <w:r w:rsidRPr="002130A6">
        <w:rPr>
          <w:rFonts w:asciiTheme="minorHAnsi" w:hAnsiTheme="minorHAnsi" w:cstheme="minorHAnsi"/>
          <w:color w:val="000000"/>
        </w:rPr>
        <w:t xml:space="preserve">Team Leader / Auditor shall close the non-conformities if the evidence submitted for the corrective actions implemented is satisfactory and </w:t>
      </w:r>
      <w:r w:rsidRPr="002130A6">
        <w:rPr>
          <w:rFonts w:asciiTheme="minorHAnsi" w:hAnsiTheme="minorHAnsi" w:cstheme="minorHAnsi"/>
        </w:rPr>
        <w:t>recommended</w:t>
      </w:r>
      <w:r w:rsidRPr="002130A6">
        <w:rPr>
          <w:rFonts w:asciiTheme="minorHAnsi" w:hAnsiTheme="minorHAnsi" w:cstheme="minorHAnsi"/>
          <w:color w:val="000000"/>
        </w:rPr>
        <w:t xml:space="preserve"> for certification. If found unsatisfactory appropriate actions shall be taken. </w:t>
      </w:r>
    </w:p>
    <w:p w14:paraId="08EBBD46" w14:textId="77777777" w:rsidR="00E8021B" w:rsidRPr="002130A6" w:rsidRDefault="009E48D8" w:rsidP="002130A6">
      <w:pPr>
        <w:numPr>
          <w:ilvl w:val="0"/>
          <w:numId w:val="6"/>
        </w:numPr>
        <w:pBdr>
          <w:top w:val="nil"/>
          <w:left w:val="nil"/>
          <w:bottom w:val="nil"/>
          <w:right w:val="nil"/>
          <w:between w:val="nil"/>
        </w:pBdr>
        <w:shd w:val="clear" w:color="auto" w:fill="FFFFFF"/>
        <w:spacing w:after="0" w:line="240" w:lineRule="auto"/>
        <w:jc w:val="both"/>
        <w:rPr>
          <w:rFonts w:asciiTheme="minorHAnsi" w:hAnsiTheme="minorHAnsi" w:cstheme="minorHAnsi"/>
          <w:color w:val="000000"/>
        </w:rPr>
      </w:pPr>
      <w:r w:rsidRPr="002130A6">
        <w:rPr>
          <w:rFonts w:asciiTheme="minorHAnsi" w:hAnsiTheme="minorHAnsi" w:cstheme="minorHAnsi"/>
          <w:color w:val="000000"/>
        </w:rPr>
        <w:t>CB shall convene a meeting of the Certification Committee and table the relevant documents for approval. Once approved by the Certification Committee CB shall communicate the decision to the client.</w:t>
      </w:r>
    </w:p>
    <w:p w14:paraId="56C8DACE" w14:textId="77777777" w:rsidR="00E8021B" w:rsidRPr="002130A6" w:rsidRDefault="009E48D8" w:rsidP="002130A6">
      <w:pPr>
        <w:numPr>
          <w:ilvl w:val="0"/>
          <w:numId w:val="6"/>
        </w:numPr>
        <w:pBdr>
          <w:top w:val="nil"/>
          <w:left w:val="nil"/>
          <w:bottom w:val="nil"/>
          <w:right w:val="nil"/>
          <w:between w:val="nil"/>
        </w:pBdr>
        <w:shd w:val="clear" w:color="auto" w:fill="FFFFFF"/>
        <w:spacing w:line="240" w:lineRule="auto"/>
        <w:jc w:val="both"/>
        <w:rPr>
          <w:rFonts w:asciiTheme="minorHAnsi" w:hAnsiTheme="minorHAnsi" w:cstheme="minorHAnsi"/>
          <w:color w:val="000000"/>
        </w:rPr>
      </w:pPr>
      <w:r w:rsidRPr="002130A6">
        <w:rPr>
          <w:rFonts w:asciiTheme="minorHAnsi" w:hAnsiTheme="minorHAnsi" w:cstheme="minorHAnsi"/>
          <w:color w:val="000000"/>
        </w:rPr>
        <w:t xml:space="preserve">CB shall prepare the certification agreement, certificate and inform the client to sign two original agreements. One agreement will be </w:t>
      </w:r>
      <w:r w:rsidRPr="002130A6">
        <w:rPr>
          <w:rFonts w:asciiTheme="minorHAnsi" w:hAnsiTheme="minorHAnsi" w:cstheme="minorHAnsi"/>
        </w:rPr>
        <w:t>retained</w:t>
      </w:r>
      <w:r w:rsidRPr="002130A6">
        <w:rPr>
          <w:rFonts w:asciiTheme="minorHAnsi" w:hAnsiTheme="minorHAnsi" w:cstheme="minorHAnsi"/>
          <w:color w:val="000000"/>
        </w:rPr>
        <w:t xml:space="preserve"> with the CB whereas the other will be handed over to the client along with the certificate.</w:t>
      </w:r>
    </w:p>
    <w:p w14:paraId="727EE966" w14:textId="77777777" w:rsidR="00E8021B" w:rsidRPr="002130A6" w:rsidRDefault="009E48D8" w:rsidP="002130A6">
      <w:pPr>
        <w:spacing w:line="240" w:lineRule="auto"/>
        <w:jc w:val="both"/>
        <w:rPr>
          <w:rFonts w:asciiTheme="minorHAnsi" w:hAnsiTheme="minorHAnsi" w:cstheme="minorHAnsi"/>
          <w:b/>
        </w:rPr>
      </w:pPr>
      <w:r w:rsidRPr="002130A6">
        <w:rPr>
          <w:rFonts w:asciiTheme="minorHAnsi" w:hAnsiTheme="minorHAnsi" w:cstheme="minorHAnsi"/>
        </w:rPr>
        <w:t>N</w:t>
      </w:r>
      <w:r w:rsidRPr="002130A6">
        <w:rPr>
          <w:rFonts w:asciiTheme="minorHAnsi" w:hAnsiTheme="minorHAnsi" w:cstheme="minorHAnsi"/>
          <w:b/>
        </w:rPr>
        <w:t>ON-CERTIFICATION</w:t>
      </w:r>
    </w:p>
    <w:p w14:paraId="09CCE2B9" w14:textId="77777777" w:rsidR="00E8021B" w:rsidRPr="002130A6" w:rsidRDefault="009E48D8" w:rsidP="002130A6">
      <w:pPr>
        <w:numPr>
          <w:ilvl w:val="0"/>
          <w:numId w:val="7"/>
        </w:numPr>
        <w:pBdr>
          <w:top w:val="nil"/>
          <w:left w:val="nil"/>
          <w:bottom w:val="nil"/>
          <w:right w:val="nil"/>
          <w:between w:val="nil"/>
        </w:pBdr>
        <w:tabs>
          <w:tab w:val="left" w:pos="1170"/>
        </w:tabs>
        <w:spacing w:after="0" w:line="240" w:lineRule="auto"/>
        <w:jc w:val="both"/>
        <w:rPr>
          <w:rFonts w:asciiTheme="minorHAnsi" w:hAnsiTheme="minorHAnsi" w:cstheme="minorHAnsi"/>
          <w:color w:val="000000"/>
        </w:rPr>
      </w:pPr>
      <w:r w:rsidRPr="002130A6">
        <w:rPr>
          <w:rFonts w:asciiTheme="minorHAnsi" w:hAnsiTheme="minorHAnsi" w:cstheme="minorHAnsi"/>
          <w:color w:val="000000"/>
        </w:rPr>
        <w:t xml:space="preserve">If the corrective actions have not been implemented satisfactorily within the time frame described above, the IND-EXPO cannot grant the certification (i.e. a first certificate or a new certificate following expiry of the previous certificate cannot be issued). </w:t>
      </w:r>
    </w:p>
    <w:p w14:paraId="14227FA4" w14:textId="77777777" w:rsidR="00E8021B" w:rsidRPr="002130A6" w:rsidRDefault="009E48D8" w:rsidP="002130A6">
      <w:pPr>
        <w:numPr>
          <w:ilvl w:val="0"/>
          <w:numId w:val="7"/>
        </w:numPr>
        <w:pBdr>
          <w:top w:val="nil"/>
          <w:left w:val="nil"/>
          <w:bottom w:val="nil"/>
          <w:right w:val="nil"/>
          <w:between w:val="nil"/>
        </w:pBdr>
        <w:tabs>
          <w:tab w:val="left" w:pos="1170"/>
        </w:tabs>
        <w:spacing w:line="240" w:lineRule="auto"/>
        <w:jc w:val="both"/>
        <w:rPr>
          <w:rFonts w:asciiTheme="minorHAnsi" w:hAnsiTheme="minorHAnsi" w:cstheme="minorHAnsi"/>
          <w:color w:val="000000"/>
        </w:rPr>
      </w:pPr>
      <w:r w:rsidRPr="002130A6">
        <w:rPr>
          <w:rFonts w:asciiTheme="minorHAnsi" w:hAnsiTheme="minorHAnsi" w:cstheme="minorHAnsi"/>
          <w:color w:val="000000"/>
        </w:rPr>
        <w:t>The IND-EXPO immediately informs the certified holder (by email or by registered post) about the non-certification.</w:t>
      </w:r>
    </w:p>
    <w:p w14:paraId="0A878568" w14:textId="77777777" w:rsidR="00E8021B" w:rsidRPr="002130A6" w:rsidRDefault="009E48D8" w:rsidP="002130A6">
      <w:pPr>
        <w:spacing w:line="240" w:lineRule="auto"/>
        <w:jc w:val="both"/>
        <w:rPr>
          <w:rFonts w:asciiTheme="minorHAnsi" w:hAnsiTheme="minorHAnsi" w:cstheme="minorHAnsi"/>
          <w:b/>
        </w:rPr>
      </w:pPr>
      <w:r w:rsidRPr="002130A6">
        <w:rPr>
          <w:rFonts w:asciiTheme="minorHAnsi" w:hAnsiTheme="minorHAnsi" w:cstheme="minorHAnsi"/>
          <w:b/>
        </w:rPr>
        <w:t>COMPLAINTS</w:t>
      </w:r>
    </w:p>
    <w:p w14:paraId="0C159D8F" w14:textId="77777777" w:rsidR="00E8021B" w:rsidRPr="002130A6" w:rsidRDefault="009E48D8" w:rsidP="002130A6">
      <w:pPr>
        <w:numPr>
          <w:ilvl w:val="0"/>
          <w:numId w:val="8"/>
        </w:numPr>
        <w:pBdr>
          <w:top w:val="nil"/>
          <w:left w:val="nil"/>
          <w:bottom w:val="nil"/>
          <w:right w:val="nil"/>
          <w:between w:val="nil"/>
        </w:pBdr>
        <w:spacing w:after="0" w:line="240" w:lineRule="auto"/>
        <w:jc w:val="both"/>
        <w:rPr>
          <w:rFonts w:asciiTheme="minorHAnsi" w:hAnsiTheme="minorHAnsi" w:cstheme="minorHAnsi"/>
          <w:color w:val="000000"/>
        </w:rPr>
      </w:pPr>
      <w:r w:rsidRPr="002130A6">
        <w:rPr>
          <w:rFonts w:asciiTheme="minorHAnsi" w:hAnsiTheme="minorHAnsi" w:cstheme="minorHAnsi"/>
          <w:color w:val="000000"/>
        </w:rPr>
        <w:t xml:space="preserve">IND-EXPO (Contact point), entertains complaints from certificate holders and any other interested party regarding the operation of the certification scheme. Certified Holders are free to approach IND-EXPO for any type of complaints against the staff, the certification system or other operators certified by IND-EXPO. Complaints </w:t>
      </w:r>
      <w:r w:rsidRPr="002130A6">
        <w:rPr>
          <w:rFonts w:asciiTheme="minorHAnsi" w:hAnsiTheme="minorHAnsi" w:cstheme="minorHAnsi"/>
        </w:rPr>
        <w:t>may be directed</w:t>
      </w:r>
      <w:r w:rsidRPr="002130A6">
        <w:rPr>
          <w:rFonts w:asciiTheme="minorHAnsi" w:hAnsiTheme="minorHAnsi" w:cstheme="minorHAnsi"/>
          <w:color w:val="000000"/>
        </w:rPr>
        <w:t xml:space="preserve"> to IND-EXPO through e-mail or post to the IND-EXPO office. Complaints shall be handled confidentially. All complaints shall be addressed to the Director/CEO, IND-EXPO.</w:t>
      </w:r>
    </w:p>
    <w:p w14:paraId="344A21F6" w14:textId="25607C98" w:rsidR="00E8021B" w:rsidRPr="002130A6" w:rsidRDefault="009E48D8" w:rsidP="002130A6">
      <w:pPr>
        <w:numPr>
          <w:ilvl w:val="0"/>
          <w:numId w:val="8"/>
        </w:numPr>
        <w:pBdr>
          <w:top w:val="nil"/>
          <w:left w:val="nil"/>
          <w:bottom w:val="nil"/>
          <w:right w:val="nil"/>
          <w:between w:val="nil"/>
        </w:pBdr>
        <w:spacing w:line="240" w:lineRule="auto"/>
        <w:jc w:val="both"/>
        <w:rPr>
          <w:rFonts w:asciiTheme="minorHAnsi" w:hAnsiTheme="minorHAnsi" w:cstheme="minorHAnsi"/>
          <w:color w:val="000000"/>
        </w:rPr>
      </w:pPr>
      <w:r w:rsidRPr="002130A6">
        <w:rPr>
          <w:rFonts w:asciiTheme="minorHAnsi" w:hAnsiTheme="minorHAnsi" w:cstheme="minorHAnsi"/>
          <w:color w:val="000000"/>
        </w:rPr>
        <w:t xml:space="preserve">The customer complaint procedure has been published </w:t>
      </w:r>
      <w:r w:rsidRPr="002130A6">
        <w:rPr>
          <w:rFonts w:asciiTheme="minorHAnsi" w:hAnsiTheme="minorHAnsi" w:cstheme="minorHAnsi"/>
        </w:rPr>
        <w:t>on the</w:t>
      </w:r>
      <w:r w:rsidRPr="002130A6">
        <w:rPr>
          <w:rFonts w:asciiTheme="minorHAnsi" w:hAnsiTheme="minorHAnsi" w:cstheme="minorHAnsi"/>
          <w:color w:val="000000"/>
        </w:rPr>
        <w:t xml:space="preserve"> website of IND-EXPO (w</w:t>
      </w:r>
      <w:r w:rsidR="002130A6">
        <w:rPr>
          <w:rFonts w:asciiTheme="minorHAnsi" w:hAnsiTheme="minorHAnsi" w:cstheme="minorHAnsi"/>
          <w:color w:val="000000"/>
        </w:rPr>
        <w:t>w</w:t>
      </w:r>
      <w:r w:rsidRPr="002130A6">
        <w:rPr>
          <w:rFonts w:asciiTheme="minorHAnsi" w:hAnsiTheme="minorHAnsi" w:cstheme="minorHAnsi"/>
          <w:color w:val="000000"/>
        </w:rPr>
        <w:t xml:space="preserve">w.indexpo.lk). </w:t>
      </w:r>
    </w:p>
    <w:p w14:paraId="6BECD0D0" w14:textId="77777777" w:rsidR="00E8021B" w:rsidRPr="002130A6" w:rsidRDefault="009E48D8" w:rsidP="002130A6">
      <w:pPr>
        <w:spacing w:line="240" w:lineRule="auto"/>
        <w:jc w:val="both"/>
        <w:rPr>
          <w:rFonts w:asciiTheme="minorHAnsi" w:hAnsiTheme="minorHAnsi" w:cstheme="minorHAnsi"/>
          <w:b/>
        </w:rPr>
      </w:pPr>
      <w:r w:rsidRPr="002130A6">
        <w:rPr>
          <w:rFonts w:asciiTheme="minorHAnsi" w:hAnsiTheme="minorHAnsi" w:cstheme="minorHAnsi"/>
          <w:b/>
        </w:rPr>
        <w:t>FEES</w:t>
      </w:r>
    </w:p>
    <w:p w14:paraId="7713BBFD" w14:textId="77777777" w:rsidR="00E8021B" w:rsidRPr="002130A6" w:rsidRDefault="009E48D8" w:rsidP="002130A6">
      <w:pPr>
        <w:numPr>
          <w:ilvl w:val="0"/>
          <w:numId w:val="9"/>
        </w:numPr>
        <w:pBdr>
          <w:top w:val="nil"/>
          <w:left w:val="nil"/>
          <w:bottom w:val="nil"/>
          <w:right w:val="nil"/>
          <w:between w:val="nil"/>
        </w:pBdr>
        <w:spacing w:after="0" w:line="240" w:lineRule="auto"/>
        <w:jc w:val="both"/>
        <w:rPr>
          <w:rFonts w:asciiTheme="minorHAnsi" w:hAnsiTheme="minorHAnsi" w:cstheme="minorHAnsi"/>
          <w:color w:val="000000"/>
        </w:rPr>
      </w:pPr>
      <w:r w:rsidRPr="002130A6">
        <w:rPr>
          <w:rFonts w:asciiTheme="minorHAnsi" w:hAnsiTheme="minorHAnsi" w:cstheme="minorHAnsi"/>
          <w:color w:val="000000"/>
        </w:rPr>
        <w:t>The fees payable by the applicant shall be determined by the Committee and be revised from time to time. The current fee structure is enclosed in this brochure separately.</w:t>
      </w:r>
    </w:p>
    <w:p w14:paraId="1C07AB41" w14:textId="7FEEE6C4" w:rsidR="00E8021B" w:rsidRPr="002130A6" w:rsidRDefault="009E48D8" w:rsidP="002130A6">
      <w:pPr>
        <w:numPr>
          <w:ilvl w:val="0"/>
          <w:numId w:val="9"/>
        </w:numPr>
        <w:pBdr>
          <w:top w:val="nil"/>
          <w:left w:val="nil"/>
          <w:bottom w:val="nil"/>
          <w:right w:val="nil"/>
          <w:between w:val="nil"/>
        </w:pBdr>
        <w:spacing w:line="240" w:lineRule="auto"/>
        <w:jc w:val="both"/>
        <w:rPr>
          <w:rFonts w:asciiTheme="minorHAnsi" w:hAnsiTheme="minorHAnsi" w:cstheme="minorHAnsi"/>
          <w:color w:val="000000"/>
        </w:rPr>
      </w:pPr>
      <w:r w:rsidRPr="002130A6">
        <w:rPr>
          <w:rFonts w:asciiTheme="minorHAnsi" w:hAnsiTheme="minorHAnsi" w:cstheme="minorHAnsi"/>
          <w:color w:val="000000"/>
        </w:rPr>
        <w:t xml:space="preserve">All fees as determined as above and intimated to the relevant organization. The fees should be </w:t>
      </w:r>
      <w:r w:rsidRPr="002130A6">
        <w:rPr>
          <w:rFonts w:asciiTheme="minorHAnsi" w:hAnsiTheme="minorHAnsi" w:cstheme="minorHAnsi"/>
        </w:rPr>
        <w:t>paid in</w:t>
      </w:r>
      <w:r w:rsidRPr="002130A6">
        <w:rPr>
          <w:rFonts w:asciiTheme="minorHAnsi" w:hAnsiTheme="minorHAnsi" w:cstheme="minorHAnsi"/>
          <w:color w:val="000000"/>
        </w:rPr>
        <w:t xml:space="preserve"> advance.</w:t>
      </w:r>
    </w:p>
    <w:p w14:paraId="2C332D6B" w14:textId="77777777" w:rsidR="005C5D3B" w:rsidRDefault="005C5D3B" w:rsidP="002130A6">
      <w:pPr>
        <w:spacing w:line="240" w:lineRule="auto"/>
        <w:jc w:val="both"/>
        <w:rPr>
          <w:rFonts w:asciiTheme="minorHAnsi" w:hAnsiTheme="minorHAnsi" w:cstheme="minorHAnsi"/>
          <w:b/>
        </w:rPr>
      </w:pPr>
    </w:p>
    <w:p w14:paraId="4B43A1B0" w14:textId="77777777" w:rsidR="005C5D3B" w:rsidRDefault="005C5D3B" w:rsidP="002130A6">
      <w:pPr>
        <w:spacing w:line="240" w:lineRule="auto"/>
        <w:jc w:val="both"/>
        <w:rPr>
          <w:rFonts w:asciiTheme="minorHAnsi" w:hAnsiTheme="minorHAnsi" w:cstheme="minorHAnsi"/>
          <w:b/>
        </w:rPr>
      </w:pPr>
    </w:p>
    <w:p w14:paraId="71BF6BFA" w14:textId="77777777" w:rsidR="005C5D3B" w:rsidRDefault="005C5D3B" w:rsidP="002130A6">
      <w:pPr>
        <w:spacing w:line="240" w:lineRule="auto"/>
        <w:jc w:val="both"/>
        <w:rPr>
          <w:rFonts w:asciiTheme="minorHAnsi" w:hAnsiTheme="minorHAnsi" w:cstheme="minorHAnsi"/>
          <w:b/>
        </w:rPr>
      </w:pPr>
    </w:p>
    <w:p w14:paraId="6D41AAB0" w14:textId="7C9EC383" w:rsidR="00E8021B" w:rsidRPr="002130A6" w:rsidRDefault="009E48D8" w:rsidP="002130A6">
      <w:pPr>
        <w:spacing w:line="240" w:lineRule="auto"/>
        <w:jc w:val="both"/>
        <w:rPr>
          <w:rFonts w:asciiTheme="minorHAnsi" w:hAnsiTheme="minorHAnsi" w:cstheme="minorHAnsi"/>
        </w:rPr>
      </w:pPr>
      <w:r w:rsidRPr="002130A6">
        <w:rPr>
          <w:rFonts w:asciiTheme="minorHAnsi" w:hAnsiTheme="minorHAnsi" w:cstheme="minorHAnsi"/>
          <w:b/>
        </w:rPr>
        <w:lastRenderedPageBreak/>
        <w:t>CONFIDENTIALITY</w:t>
      </w:r>
    </w:p>
    <w:p w14:paraId="0B3E061F" w14:textId="77777777" w:rsidR="00E8021B" w:rsidRPr="002130A6" w:rsidRDefault="009E48D8" w:rsidP="002130A6">
      <w:pPr>
        <w:numPr>
          <w:ilvl w:val="0"/>
          <w:numId w:val="10"/>
        </w:numPr>
        <w:pBdr>
          <w:top w:val="nil"/>
          <w:left w:val="nil"/>
          <w:bottom w:val="nil"/>
          <w:right w:val="nil"/>
          <w:between w:val="nil"/>
        </w:pBdr>
        <w:spacing w:line="240" w:lineRule="auto"/>
        <w:jc w:val="both"/>
        <w:rPr>
          <w:rFonts w:asciiTheme="minorHAnsi" w:hAnsiTheme="minorHAnsi" w:cstheme="minorHAnsi"/>
          <w:color w:val="000000"/>
        </w:rPr>
      </w:pPr>
      <w:r w:rsidRPr="002130A6">
        <w:rPr>
          <w:rFonts w:asciiTheme="minorHAnsi" w:hAnsiTheme="minorHAnsi" w:cstheme="minorHAnsi"/>
          <w:color w:val="000000"/>
        </w:rPr>
        <w:t>All information given by the applicant to the auditors during audits shall be treated as confidential. All staff involved in certification activities are required to sign a confidentiality agreement with the IND-EXPO. During the audits, auditors declare the individual confidentiality statement.</w:t>
      </w:r>
    </w:p>
    <w:p w14:paraId="1AD21BE8" w14:textId="626E6081" w:rsidR="00E8021B" w:rsidRPr="002130A6" w:rsidRDefault="009E48D8" w:rsidP="002130A6">
      <w:pPr>
        <w:spacing w:line="240" w:lineRule="auto"/>
        <w:jc w:val="both"/>
        <w:rPr>
          <w:rFonts w:asciiTheme="minorHAnsi" w:hAnsiTheme="minorHAnsi" w:cstheme="minorHAnsi"/>
        </w:rPr>
      </w:pPr>
      <w:r w:rsidRPr="002130A6">
        <w:rPr>
          <w:rFonts w:asciiTheme="minorHAnsi" w:hAnsiTheme="minorHAnsi" w:cstheme="minorHAnsi"/>
          <w:b/>
        </w:rPr>
        <w:t>USE OF CERTIFICATION LOGO</w:t>
      </w:r>
    </w:p>
    <w:p w14:paraId="0985445D" w14:textId="77777777" w:rsidR="00E8021B" w:rsidRPr="002130A6" w:rsidRDefault="009E48D8" w:rsidP="002130A6">
      <w:pPr>
        <w:numPr>
          <w:ilvl w:val="0"/>
          <w:numId w:val="10"/>
        </w:numPr>
        <w:pBdr>
          <w:top w:val="nil"/>
          <w:left w:val="nil"/>
          <w:bottom w:val="nil"/>
          <w:right w:val="nil"/>
          <w:between w:val="nil"/>
        </w:pBdr>
        <w:spacing w:line="240" w:lineRule="auto"/>
        <w:jc w:val="both"/>
        <w:rPr>
          <w:rFonts w:asciiTheme="minorHAnsi" w:hAnsiTheme="minorHAnsi" w:cstheme="minorHAnsi"/>
          <w:color w:val="000000"/>
        </w:rPr>
      </w:pPr>
      <w:r w:rsidRPr="002130A6">
        <w:rPr>
          <w:rFonts w:asciiTheme="minorHAnsi" w:hAnsiTheme="minorHAnsi" w:cstheme="minorHAnsi"/>
          <w:color w:val="000000"/>
        </w:rPr>
        <w:t>The logo may be used for certified products/</w:t>
      </w:r>
      <w:r w:rsidRPr="002130A6">
        <w:rPr>
          <w:rFonts w:asciiTheme="minorHAnsi" w:hAnsiTheme="minorHAnsi" w:cstheme="minorHAnsi"/>
        </w:rPr>
        <w:t>processes</w:t>
      </w:r>
      <w:r w:rsidRPr="002130A6">
        <w:rPr>
          <w:rFonts w:asciiTheme="minorHAnsi" w:hAnsiTheme="minorHAnsi" w:cstheme="minorHAnsi"/>
          <w:color w:val="000000"/>
        </w:rPr>
        <w:t xml:space="preserve"> with prior permission and approval from IND-EXPO by fulfilling the terms and conditions laid down in the guideline for the use of logo. The certified holder shall make the label incorporating the logo and other relevant information and shall send to IND-EXPO for approval. Certified </w:t>
      </w:r>
      <w:r w:rsidRPr="002130A6">
        <w:rPr>
          <w:rFonts w:asciiTheme="minorHAnsi" w:hAnsiTheme="minorHAnsi" w:cstheme="minorHAnsi"/>
        </w:rPr>
        <w:t>holders</w:t>
      </w:r>
      <w:r w:rsidRPr="002130A6">
        <w:rPr>
          <w:rFonts w:asciiTheme="minorHAnsi" w:hAnsiTheme="minorHAnsi" w:cstheme="minorHAnsi"/>
          <w:color w:val="000000"/>
        </w:rPr>
        <w:t xml:space="preserve"> may use the label for marketing after the approval.</w:t>
      </w:r>
    </w:p>
    <w:p w14:paraId="589C5649" w14:textId="77777777" w:rsidR="00E8021B" w:rsidRPr="002130A6" w:rsidRDefault="009E48D8" w:rsidP="002130A6">
      <w:pPr>
        <w:spacing w:line="240" w:lineRule="auto"/>
        <w:jc w:val="both"/>
        <w:rPr>
          <w:rFonts w:asciiTheme="minorHAnsi" w:hAnsiTheme="minorHAnsi" w:cstheme="minorHAnsi"/>
        </w:rPr>
      </w:pPr>
      <w:r w:rsidRPr="002130A6">
        <w:rPr>
          <w:rFonts w:asciiTheme="minorHAnsi" w:hAnsiTheme="minorHAnsi" w:cstheme="minorHAnsi"/>
          <w:b/>
        </w:rPr>
        <w:t xml:space="preserve">MARK USE GUIDELINES </w:t>
      </w:r>
    </w:p>
    <w:p w14:paraId="00A718B2" w14:textId="77777777" w:rsidR="00E8021B" w:rsidRPr="002130A6" w:rsidRDefault="009E48D8" w:rsidP="002130A6">
      <w:pPr>
        <w:numPr>
          <w:ilvl w:val="0"/>
          <w:numId w:val="10"/>
        </w:numPr>
        <w:pBdr>
          <w:top w:val="nil"/>
          <w:left w:val="nil"/>
          <w:bottom w:val="nil"/>
          <w:right w:val="nil"/>
          <w:between w:val="nil"/>
        </w:pBdr>
        <w:spacing w:after="0" w:line="240" w:lineRule="auto"/>
        <w:jc w:val="both"/>
        <w:rPr>
          <w:rFonts w:asciiTheme="minorHAnsi" w:hAnsiTheme="minorHAnsi" w:cstheme="minorHAnsi"/>
          <w:b/>
          <w:color w:val="000000"/>
        </w:rPr>
      </w:pPr>
      <w:r w:rsidRPr="002130A6">
        <w:rPr>
          <w:rFonts w:asciiTheme="minorHAnsi" w:hAnsiTheme="minorHAnsi" w:cstheme="minorHAnsi"/>
          <w:color w:val="000000"/>
        </w:rPr>
        <w:t>The clients cannot use the certification documents, any statement or certification logo on sites or activities which is not included in the scope of the certificate or in any misleading manner</w:t>
      </w:r>
    </w:p>
    <w:p w14:paraId="256B26E7" w14:textId="77777777" w:rsidR="00E8021B" w:rsidRPr="002130A6" w:rsidRDefault="009E48D8" w:rsidP="002130A6">
      <w:pPr>
        <w:numPr>
          <w:ilvl w:val="0"/>
          <w:numId w:val="10"/>
        </w:numPr>
        <w:pBdr>
          <w:top w:val="nil"/>
          <w:left w:val="nil"/>
          <w:bottom w:val="nil"/>
          <w:right w:val="nil"/>
          <w:between w:val="nil"/>
        </w:pBdr>
        <w:spacing w:after="0" w:line="240" w:lineRule="auto"/>
        <w:jc w:val="both"/>
        <w:rPr>
          <w:rFonts w:asciiTheme="minorHAnsi" w:hAnsiTheme="minorHAnsi" w:cstheme="minorHAnsi"/>
          <w:b/>
          <w:color w:val="000000"/>
        </w:rPr>
      </w:pPr>
      <w:r w:rsidRPr="002130A6">
        <w:rPr>
          <w:rFonts w:asciiTheme="minorHAnsi" w:hAnsiTheme="minorHAnsi" w:cstheme="minorHAnsi"/>
          <w:color w:val="000000"/>
        </w:rPr>
        <w:t xml:space="preserve">Any statement regarding its certification which IND-EXPO may consider misleading or unauthorized shall not be used </w:t>
      </w:r>
    </w:p>
    <w:p w14:paraId="1AC03547" w14:textId="77777777" w:rsidR="00E8021B" w:rsidRPr="002130A6" w:rsidRDefault="009E48D8" w:rsidP="002130A6">
      <w:pPr>
        <w:numPr>
          <w:ilvl w:val="0"/>
          <w:numId w:val="10"/>
        </w:numPr>
        <w:pBdr>
          <w:top w:val="nil"/>
          <w:left w:val="nil"/>
          <w:bottom w:val="nil"/>
          <w:right w:val="nil"/>
          <w:between w:val="nil"/>
        </w:pBdr>
        <w:spacing w:after="0" w:line="240" w:lineRule="auto"/>
        <w:jc w:val="both"/>
        <w:rPr>
          <w:rFonts w:asciiTheme="minorHAnsi" w:hAnsiTheme="minorHAnsi" w:cstheme="minorHAnsi"/>
          <w:b/>
          <w:color w:val="000000"/>
        </w:rPr>
      </w:pPr>
      <w:r w:rsidRPr="002130A6">
        <w:rPr>
          <w:rFonts w:asciiTheme="minorHAnsi" w:hAnsiTheme="minorHAnsi" w:cstheme="minorHAnsi"/>
          <w:color w:val="000000"/>
        </w:rPr>
        <w:t>Certification is location and product specific. The certification claims shall be related only to the specific client location and product that are covered under the scope of certification and not with any other non-certified locations and products.</w:t>
      </w:r>
    </w:p>
    <w:p w14:paraId="5AC89D1A" w14:textId="77777777" w:rsidR="00E8021B" w:rsidRPr="002130A6" w:rsidRDefault="00E8021B" w:rsidP="002130A6">
      <w:pPr>
        <w:pBdr>
          <w:top w:val="nil"/>
          <w:left w:val="nil"/>
          <w:bottom w:val="nil"/>
          <w:right w:val="nil"/>
          <w:between w:val="nil"/>
        </w:pBdr>
        <w:spacing w:after="0" w:line="240" w:lineRule="auto"/>
        <w:ind w:left="720"/>
        <w:jc w:val="both"/>
        <w:rPr>
          <w:rFonts w:asciiTheme="minorHAnsi" w:hAnsiTheme="minorHAnsi" w:cstheme="minorHAnsi"/>
        </w:rPr>
      </w:pPr>
    </w:p>
    <w:p w14:paraId="5D3FC865" w14:textId="77777777" w:rsidR="00E8021B" w:rsidRPr="002130A6" w:rsidRDefault="009E48D8" w:rsidP="002130A6">
      <w:pPr>
        <w:numPr>
          <w:ilvl w:val="0"/>
          <w:numId w:val="10"/>
        </w:numPr>
        <w:pBdr>
          <w:top w:val="nil"/>
          <w:left w:val="nil"/>
          <w:bottom w:val="nil"/>
          <w:right w:val="nil"/>
          <w:between w:val="nil"/>
        </w:pBdr>
        <w:spacing w:after="0" w:line="240" w:lineRule="auto"/>
        <w:jc w:val="both"/>
        <w:rPr>
          <w:rFonts w:asciiTheme="minorHAnsi" w:hAnsiTheme="minorHAnsi" w:cstheme="minorHAnsi"/>
          <w:color w:val="000000"/>
        </w:rPr>
      </w:pPr>
      <w:r w:rsidRPr="002130A6">
        <w:rPr>
          <w:rFonts w:asciiTheme="minorHAnsi" w:hAnsiTheme="minorHAnsi" w:cstheme="minorHAnsi"/>
          <w:color w:val="000000"/>
        </w:rPr>
        <w:t xml:space="preserve">The “Certification Logo” shall only be used by the company and the “Certification Logo” shall be provided by the CB upon the award of the certificate in which the CB would provide logo in PNG or PDF formats. However, </w:t>
      </w:r>
      <w:proofErr w:type="gramStart"/>
      <w:r w:rsidRPr="002130A6">
        <w:rPr>
          <w:rFonts w:asciiTheme="minorHAnsi" w:hAnsiTheme="minorHAnsi" w:cstheme="minorHAnsi"/>
          <w:color w:val="000000"/>
        </w:rPr>
        <w:t>If</w:t>
      </w:r>
      <w:proofErr w:type="gramEnd"/>
      <w:r w:rsidRPr="002130A6">
        <w:rPr>
          <w:rFonts w:asciiTheme="minorHAnsi" w:hAnsiTheme="minorHAnsi" w:cstheme="minorHAnsi"/>
          <w:color w:val="000000"/>
        </w:rPr>
        <w:t xml:space="preserve"> company request ‘Vector file’ additional payment shall be made by the company to CB</w:t>
      </w:r>
    </w:p>
    <w:p w14:paraId="72F7BA08" w14:textId="77777777" w:rsidR="00E8021B" w:rsidRPr="002130A6" w:rsidRDefault="00E8021B" w:rsidP="002130A6">
      <w:pPr>
        <w:spacing w:after="0" w:line="240" w:lineRule="auto"/>
        <w:jc w:val="both"/>
        <w:rPr>
          <w:rFonts w:asciiTheme="minorHAnsi" w:hAnsiTheme="minorHAnsi" w:cstheme="minorHAnsi"/>
        </w:rPr>
      </w:pPr>
    </w:p>
    <w:p w14:paraId="24A8C1F7" w14:textId="77777777" w:rsidR="00E8021B" w:rsidRPr="002130A6" w:rsidRDefault="009E48D8" w:rsidP="002130A6">
      <w:pPr>
        <w:numPr>
          <w:ilvl w:val="0"/>
          <w:numId w:val="10"/>
        </w:numPr>
        <w:pBdr>
          <w:top w:val="nil"/>
          <w:left w:val="nil"/>
          <w:bottom w:val="nil"/>
          <w:right w:val="nil"/>
          <w:between w:val="nil"/>
        </w:pBdr>
        <w:spacing w:after="0" w:line="240" w:lineRule="auto"/>
        <w:jc w:val="both"/>
        <w:rPr>
          <w:rFonts w:asciiTheme="minorHAnsi" w:hAnsiTheme="minorHAnsi" w:cstheme="minorHAnsi"/>
          <w:color w:val="000000"/>
        </w:rPr>
      </w:pPr>
      <w:r w:rsidRPr="002130A6">
        <w:rPr>
          <w:rFonts w:asciiTheme="minorHAnsi" w:hAnsiTheme="minorHAnsi" w:cstheme="minorHAnsi"/>
          <w:color w:val="000000"/>
        </w:rPr>
        <w:t xml:space="preserve">The “Certification Logo” may be used on letter heads of the company, in advertisements and materials used for advertising and promotion of the company. If the company changed its scope of certification all the uses of logo including advertising material shall be changed accordingly. </w:t>
      </w:r>
    </w:p>
    <w:p w14:paraId="7925DA59" w14:textId="77777777" w:rsidR="00E8021B" w:rsidRPr="002130A6" w:rsidRDefault="00E8021B" w:rsidP="002130A6">
      <w:pPr>
        <w:spacing w:after="0" w:line="240" w:lineRule="auto"/>
        <w:jc w:val="both"/>
        <w:rPr>
          <w:rFonts w:asciiTheme="minorHAnsi" w:hAnsiTheme="minorHAnsi" w:cstheme="minorHAnsi"/>
        </w:rPr>
      </w:pPr>
    </w:p>
    <w:p w14:paraId="3C367C52" w14:textId="77777777" w:rsidR="00E8021B" w:rsidRPr="002130A6" w:rsidRDefault="009E48D8" w:rsidP="002130A6">
      <w:pPr>
        <w:numPr>
          <w:ilvl w:val="0"/>
          <w:numId w:val="10"/>
        </w:numPr>
        <w:pBdr>
          <w:top w:val="nil"/>
          <w:left w:val="nil"/>
          <w:bottom w:val="nil"/>
          <w:right w:val="nil"/>
          <w:between w:val="nil"/>
        </w:pBdr>
        <w:spacing w:after="0" w:line="240" w:lineRule="auto"/>
        <w:jc w:val="both"/>
        <w:rPr>
          <w:rFonts w:asciiTheme="minorHAnsi" w:hAnsiTheme="minorHAnsi" w:cstheme="minorHAnsi"/>
          <w:color w:val="000000"/>
        </w:rPr>
      </w:pPr>
      <w:r w:rsidRPr="002130A6">
        <w:rPr>
          <w:rFonts w:asciiTheme="minorHAnsi" w:hAnsiTheme="minorHAnsi" w:cstheme="minorHAnsi"/>
          <w:color w:val="000000"/>
        </w:rPr>
        <w:t xml:space="preserve">The client shall use a statement on their products or packaging mentioning the certification status as below mentioned examples. </w:t>
      </w:r>
    </w:p>
    <w:p w14:paraId="114C3686" w14:textId="77777777" w:rsidR="00E8021B" w:rsidRPr="002130A6" w:rsidRDefault="009E48D8" w:rsidP="002130A6">
      <w:pPr>
        <w:numPr>
          <w:ilvl w:val="1"/>
          <w:numId w:val="10"/>
        </w:numPr>
        <w:pBdr>
          <w:top w:val="nil"/>
          <w:left w:val="nil"/>
          <w:bottom w:val="nil"/>
          <w:right w:val="nil"/>
          <w:between w:val="nil"/>
        </w:pBdr>
        <w:spacing w:after="0" w:line="240" w:lineRule="auto"/>
        <w:jc w:val="both"/>
        <w:rPr>
          <w:rFonts w:asciiTheme="minorHAnsi" w:hAnsiTheme="minorHAnsi" w:cstheme="minorHAnsi"/>
          <w:color w:val="000000"/>
        </w:rPr>
      </w:pPr>
      <w:r w:rsidRPr="002130A6">
        <w:rPr>
          <w:rFonts w:asciiTheme="minorHAnsi" w:hAnsiTheme="minorHAnsi" w:cstheme="minorHAnsi"/>
          <w:color w:val="000000"/>
        </w:rPr>
        <w:t>“GMP Certified Product”</w:t>
      </w:r>
    </w:p>
    <w:p w14:paraId="33D47943" w14:textId="77777777" w:rsidR="00E8021B" w:rsidRPr="002130A6" w:rsidRDefault="00E8021B" w:rsidP="002130A6">
      <w:pPr>
        <w:spacing w:after="0" w:line="240" w:lineRule="auto"/>
        <w:jc w:val="both"/>
        <w:rPr>
          <w:rFonts w:asciiTheme="minorHAnsi" w:hAnsiTheme="minorHAnsi" w:cstheme="minorHAnsi"/>
        </w:rPr>
      </w:pPr>
    </w:p>
    <w:p w14:paraId="793CDD39" w14:textId="77777777" w:rsidR="00E8021B" w:rsidRPr="002130A6" w:rsidRDefault="009E48D8" w:rsidP="002130A6">
      <w:pPr>
        <w:numPr>
          <w:ilvl w:val="0"/>
          <w:numId w:val="10"/>
        </w:numPr>
        <w:pBdr>
          <w:top w:val="nil"/>
          <w:left w:val="nil"/>
          <w:bottom w:val="nil"/>
          <w:right w:val="nil"/>
          <w:between w:val="nil"/>
        </w:pBdr>
        <w:spacing w:after="0" w:line="240" w:lineRule="auto"/>
        <w:jc w:val="both"/>
        <w:rPr>
          <w:rFonts w:asciiTheme="minorHAnsi" w:hAnsiTheme="minorHAnsi" w:cstheme="minorHAnsi"/>
          <w:color w:val="000000"/>
        </w:rPr>
      </w:pPr>
      <w:r w:rsidRPr="002130A6">
        <w:rPr>
          <w:rFonts w:asciiTheme="minorHAnsi" w:hAnsiTheme="minorHAnsi" w:cstheme="minorHAnsi"/>
          <w:color w:val="000000"/>
        </w:rPr>
        <w:t>The “Certification Logo” shall not be directly applied on the company’s product and its packaging or be associated with the company’s product in such a way as to imply that the product itself is certified by IND-EXPO.</w:t>
      </w:r>
    </w:p>
    <w:p w14:paraId="2EFFC467" w14:textId="77777777" w:rsidR="00E8021B" w:rsidRPr="002130A6" w:rsidRDefault="00E8021B" w:rsidP="002130A6">
      <w:pPr>
        <w:spacing w:after="0" w:line="240" w:lineRule="auto"/>
        <w:jc w:val="both"/>
        <w:rPr>
          <w:rFonts w:asciiTheme="minorHAnsi" w:hAnsiTheme="minorHAnsi" w:cstheme="minorHAnsi"/>
          <w:b/>
          <w:i/>
        </w:rPr>
      </w:pPr>
    </w:p>
    <w:p w14:paraId="251E5E17" w14:textId="77777777" w:rsidR="00E8021B" w:rsidRPr="002130A6" w:rsidRDefault="009E48D8" w:rsidP="002130A6">
      <w:pPr>
        <w:numPr>
          <w:ilvl w:val="0"/>
          <w:numId w:val="10"/>
        </w:numPr>
        <w:pBdr>
          <w:top w:val="nil"/>
          <w:left w:val="nil"/>
          <w:bottom w:val="nil"/>
          <w:right w:val="nil"/>
          <w:between w:val="nil"/>
        </w:pBdr>
        <w:spacing w:after="0" w:line="240" w:lineRule="auto"/>
        <w:jc w:val="both"/>
        <w:rPr>
          <w:rFonts w:asciiTheme="minorHAnsi" w:hAnsiTheme="minorHAnsi" w:cstheme="minorHAnsi"/>
          <w:color w:val="000000"/>
        </w:rPr>
      </w:pPr>
      <w:r w:rsidRPr="002130A6">
        <w:rPr>
          <w:rFonts w:asciiTheme="minorHAnsi" w:hAnsiTheme="minorHAnsi" w:cstheme="minorHAnsi"/>
          <w:color w:val="000000"/>
        </w:rPr>
        <w:t>The company shall discontinue the use of the “Certification Logo” immediately upon expiry or termination of the certificate, or for violation of agreement as decided by IND-EXPO.</w:t>
      </w:r>
    </w:p>
    <w:p w14:paraId="190C5473" w14:textId="77777777" w:rsidR="00E8021B" w:rsidRPr="002130A6" w:rsidRDefault="00E8021B" w:rsidP="002130A6">
      <w:pPr>
        <w:spacing w:after="0" w:line="240" w:lineRule="auto"/>
        <w:jc w:val="both"/>
        <w:rPr>
          <w:rFonts w:asciiTheme="minorHAnsi" w:hAnsiTheme="minorHAnsi" w:cstheme="minorHAnsi"/>
        </w:rPr>
      </w:pPr>
    </w:p>
    <w:p w14:paraId="09108D2F" w14:textId="77777777" w:rsidR="00E8021B" w:rsidRPr="002130A6" w:rsidRDefault="009E48D8" w:rsidP="002130A6">
      <w:pPr>
        <w:numPr>
          <w:ilvl w:val="0"/>
          <w:numId w:val="10"/>
        </w:numPr>
        <w:pBdr>
          <w:top w:val="nil"/>
          <w:left w:val="nil"/>
          <w:bottom w:val="nil"/>
          <w:right w:val="nil"/>
          <w:between w:val="nil"/>
        </w:pBdr>
        <w:spacing w:after="0" w:line="240" w:lineRule="auto"/>
        <w:jc w:val="both"/>
        <w:rPr>
          <w:rFonts w:asciiTheme="minorHAnsi" w:hAnsiTheme="minorHAnsi" w:cstheme="minorHAnsi"/>
          <w:color w:val="000000"/>
        </w:rPr>
      </w:pPr>
      <w:r w:rsidRPr="002130A6">
        <w:rPr>
          <w:rFonts w:asciiTheme="minorHAnsi" w:hAnsiTheme="minorHAnsi" w:cstheme="minorHAnsi"/>
          <w:color w:val="000000"/>
        </w:rPr>
        <w:t>Electronic reproduction or display of any approximation of the logo shall not be allowed.  Either the logo should be in black or it should be in the colors similar to the colors of the logo given by CB.</w:t>
      </w:r>
    </w:p>
    <w:p w14:paraId="5B04E989" w14:textId="77777777" w:rsidR="00E8021B" w:rsidRPr="002130A6" w:rsidRDefault="00E8021B" w:rsidP="002130A6">
      <w:pPr>
        <w:tabs>
          <w:tab w:val="left" w:pos="810"/>
        </w:tabs>
        <w:spacing w:after="0" w:line="240" w:lineRule="auto"/>
        <w:jc w:val="both"/>
        <w:rPr>
          <w:rFonts w:asciiTheme="minorHAnsi" w:hAnsiTheme="minorHAnsi" w:cstheme="minorHAnsi"/>
          <w:b/>
        </w:rPr>
      </w:pPr>
    </w:p>
    <w:p w14:paraId="6EC48808" w14:textId="77777777" w:rsidR="005C5D3B" w:rsidRDefault="005C5D3B" w:rsidP="002130A6">
      <w:pPr>
        <w:tabs>
          <w:tab w:val="left" w:pos="810"/>
        </w:tabs>
        <w:spacing w:after="0" w:line="240" w:lineRule="auto"/>
        <w:jc w:val="both"/>
        <w:rPr>
          <w:rFonts w:asciiTheme="minorHAnsi" w:hAnsiTheme="minorHAnsi" w:cstheme="minorHAnsi"/>
          <w:b/>
        </w:rPr>
      </w:pPr>
    </w:p>
    <w:p w14:paraId="0EF62760" w14:textId="77777777" w:rsidR="005C5D3B" w:rsidRDefault="005C5D3B" w:rsidP="002130A6">
      <w:pPr>
        <w:tabs>
          <w:tab w:val="left" w:pos="810"/>
        </w:tabs>
        <w:spacing w:after="0" w:line="240" w:lineRule="auto"/>
        <w:jc w:val="both"/>
        <w:rPr>
          <w:rFonts w:asciiTheme="minorHAnsi" w:hAnsiTheme="minorHAnsi" w:cstheme="minorHAnsi"/>
          <w:b/>
        </w:rPr>
      </w:pPr>
    </w:p>
    <w:p w14:paraId="0B7314D0" w14:textId="77777777" w:rsidR="005C5D3B" w:rsidRDefault="005C5D3B" w:rsidP="002130A6">
      <w:pPr>
        <w:tabs>
          <w:tab w:val="left" w:pos="810"/>
        </w:tabs>
        <w:spacing w:after="0" w:line="240" w:lineRule="auto"/>
        <w:jc w:val="both"/>
        <w:rPr>
          <w:rFonts w:asciiTheme="minorHAnsi" w:hAnsiTheme="minorHAnsi" w:cstheme="minorHAnsi"/>
          <w:b/>
        </w:rPr>
      </w:pPr>
    </w:p>
    <w:p w14:paraId="66802614" w14:textId="14513BE2" w:rsidR="00E8021B" w:rsidRPr="002130A6" w:rsidRDefault="009E48D8" w:rsidP="002130A6">
      <w:pPr>
        <w:tabs>
          <w:tab w:val="left" w:pos="810"/>
        </w:tabs>
        <w:spacing w:after="0" w:line="240" w:lineRule="auto"/>
        <w:jc w:val="both"/>
        <w:rPr>
          <w:rFonts w:asciiTheme="minorHAnsi" w:hAnsiTheme="minorHAnsi" w:cstheme="minorHAnsi"/>
          <w:b/>
        </w:rPr>
      </w:pPr>
      <w:r w:rsidRPr="002130A6">
        <w:rPr>
          <w:rFonts w:asciiTheme="minorHAnsi" w:hAnsiTheme="minorHAnsi" w:cstheme="minorHAnsi"/>
          <w:b/>
        </w:rPr>
        <w:t>MISUSE OF CERTIFICATION MARK</w:t>
      </w:r>
    </w:p>
    <w:p w14:paraId="5D41AA06" w14:textId="77777777" w:rsidR="00E8021B" w:rsidRPr="002130A6" w:rsidRDefault="009E48D8" w:rsidP="002130A6">
      <w:pPr>
        <w:tabs>
          <w:tab w:val="left" w:pos="810"/>
        </w:tabs>
        <w:spacing w:after="0" w:line="240" w:lineRule="auto"/>
        <w:jc w:val="both"/>
        <w:rPr>
          <w:rFonts w:asciiTheme="minorHAnsi" w:hAnsiTheme="minorHAnsi" w:cstheme="minorHAnsi"/>
        </w:rPr>
      </w:pPr>
      <w:r w:rsidRPr="002130A6">
        <w:rPr>
          <w:rFonts w:asciiTheme="minorHAnsi" w:hAnsiTheme="minorHAnsi" w:cstheme="minorHAnsi"/>
        </w:rPr>
        <w:br/>
        <w:t>A Certificate holder shall not display, advertise or otherwise use the certification logo and the certification document after:</w:t>
      </w:r>
    </w:p>
    <w:p w14:paraId="3B24A370" w14:textId="77777777" w:rsidR="00E8021B" w:rsidRPr="002130A6" w:rsidRDefault="009E48D8" w:rsidP="002130A6">
      <w:pPr>
        <w:numPr>
          <w:ilvl w:val="0"/>
          <w:numId w:val="2"/>
        </w:numPr>
        <w:pBdr>
          <w:top w:val="nil"/>
          <w:left w:val="nil"/>
          <w:bottom w:val="nil"/>
          <w:right w:val="nil"/>
          <w:between w:val="nil"/>
        </w:pBdr>
        <w:tabs>
          <w:tab w:val="left" w:pos="810"/>
        </w:tabs>
        <w:spacing w:after="0" w:line="240" w:lineRule="auto"/>
        <w:jc w:val="both"/>
        <w:rPr>
          <w:rFonts w:asciiTheme="minorHAnsi" w:hAnsiTheme="minorHAnsi" w:cstheme="minorHAnsi"/>
          <w:color w:val="000000"/>
        </w:rPr>
      </w:pPr>
      <w:r w:rsidRPr="002130A6">
        <w:rPr>
          <w:rFonts w:asciiTheme="minorHAnsi" w:hAnsiTheme="minorHAnsi" w:cstheme="minorHAnsi"/>
          <w:color w:val="000000"/>
        </w:rPr>
        <w:t>A lapse of registration, suspension, withdrawn or cancellation of Certification.</w:t>
      </w:r>
    </w:p>
    <w:p w14:paraId="079ED1D0" w14:textId="77777777" w:rsidR="00E8021B" w:rsidRPr="002130A6" w:rsidRDefault="009E48D8" w:rsidP="002130A6">
      <w:pPr>
        <w:numPr>
          <w:ilvl w:val="0"/>
          <w:numId w:val="2"/>
        </w:numPr>
        <w:pBdr>
          <w:top w:val="nil"/>
          <w:left w:val="nil"/>
          <w:bottom w:val="nil"/>
          <w:right w:val="nil"/>
          <w:between w:val="nil"/>
        </w:pBdr>
        <w:tabs>
          <w:tab w:val="left" w:pos="810"/>
        </w:tabs>
        <w:spacing w:after="0" w:line="240" w:lineRule="auto"/>
        <w:jc w:val="both"/>
        <w:rPr>
          <w:rFonts w:asciiTheme="minorHAnsi" w:hAnsiTheme="minorHAnsi" w:cstheme="minorHAnsi"/>
          <w:color w:val="000000"/>
        </w:rPr>
      </w:pPr>
      <w:r w:rsidRPr="002130A6">
        <w:rPr>
          <w:rFonts w:asciiTheme="minorHAnsi" w:hAnsiTheme="minorHAnsi" w:cstheme="minorHAnsi"/>
          <w:color w:val="000000"/>
        </w:rPr>
        <w:t>Introducing a change to the Organization procedures/location or any other product related changes which has not been accepted by IND-EXPO and which could reasonably be expected to adversely affect the company’s IND-EXPO certification.</w:t>
      </w:r>
    </w:p>
    <w:p w14:paraId="72E3CF08" w14:textId="77777777" w:rsidR="00E8021B" w:rsidRPr="002130A6" w:rsidRDefault="009E48D8" w:rsidP="002130A6">
      <w:pPr>
        <w:numPr>
          <w:ilvl w:val="0"/>
          <w:numId w:val="2"/>
        </w:numPr>
        <w:pBdr>
          <w:top w:val="nil"/>
          <w:left w:val="nil"/>
          <w:bottom w:val="nil"/>
          <w:right w:val="nil"/>
          <w:between w:val="nil"/>
        </w:pBdr>
        <w:tabs>
          <w:tab w:val="left" w:pos="810"/>
        </w:tabs>
        <w:spacing w:after="0" w:line="240" w:lineRule="auto"/>
        <w:jc w:val="both"/>
        <w:rPr>
          <w:rFonts w:asciiTheme="minorHAnsi" w:hAnsiTheme="minorHAnsi" w:cstheme="minorHAnsi"/>
          <w:color w:val="000000"/>
        </w:rPr>
      </w:pPr>
      <w:r w:rsidRPr="002130A6">
        <w:rPr>
          <w:rFonts w:asciiTheme="minorHAnsi" w:hAnsiTheme="minorHAnsi" w:cstheme="minorHAnsi"/>
          <w:color w:val="000000"/>
        </w:rPr>
        <w:t>Failing to implement a change to the certification system issued by IND-EXPO.</w:t>
      </w:r>
    </w:p>
    <w:p w14:paraId="288A6822" w14:textId="77777777" w:rsidR="00E8021B" w:rsidRPr="002130A6" w:rsidRDefault="009E48D8" w:rsidP="002130A6">
      <w:pPr>
        <w:numPr>
          <w:ilvl w:val="0"/>
          <w:numId w:val="2"/>
        </w:numPr>
        <w:pBdr>
          <w:top w:val="nil"/>
          <w:left w:val="nil"/>
          <w:bottom w:val="nil"/>
          <w:right w:val="nil"/>
          <w:between w:val="nil"/>
        </w:pBdr>
        <w:tabs>
          <w:tab w:val="left" w:pos="810"/>
        </w:tabs>
        <w:spacing w:after="0" w:line="240" w:lineRule="auto"/>
        <w:jc w:val="both"/>
        <w:rPr>
          <w:rFonts w:asciiTheme="minorHAnsi" w:hAnsiTheme="minorHAnsi" w:cstheme="minorHAnsi"/>
          <w:color w:val="000000"/>
        </w:rPr>
      </w:pPr>
      <w:r w:rsidRPr="002130A6">
        <w:rPr>
          <w:rFonts w:asciiTheme="minorHAnsi" w:hAnsiTheme="minorHAnsi" w:cstheme="minorHAnsi"/>
          <w:color w:val="000000"/>
        </w:rPr>
        <w:t>Any other circumstances which adversely affect the IND-EXPO certification.</w:t>
      </w:r>
    </w:p>
    <w:p w14:paraId="60C9AE80" w14:textId="77777777" w:rsidR="00E8021B" w:rsidRDefault="009E48D8" w:rsidP="002130A6">
      <w:pPr>
        <w:numPr>
          <w:ilvl w:val="0"/>
          <w:numId w:val="2"/>
        </w:numPr>
        <w:pBdr>
          <w:top w:val="nil"/>
          <w:left w:val="nil"/>
          <w:bottom w:val="nil"/>
          <w:right w:val="nil"/>
          <w:between w:val="nil"/>
        </w:pBdr>
        <w:tabs>
          <w:tab w:val="left" w:pos="810"/>
        </w:tabs>
        <w:spacing w:after="0" w:line="240" w:lineRule="auto"/>
        <w:jc w:val="both"/>
        <w:rPr>
          <w:rFonts w:asciiTheme="minorHAnsi" w:hAnsiTheme="minorHAnsi" w:cstheme="minorHAnsi"/>
          <w:color w:val="000000"/>
        </w:rPr>
      </w:pPr>
      <w:r w:rsidRPr="002130A6">
        <w:rPr>
          <w:rFonts w:asciiTheme="minorHAnsi" w:hAnsiTheme="minorHAnsi" w:cstheme="minorHAnsi"/>
          <w:color w:val="000000"/>
        </w:rPr>
        <w:t>In case of reduced Scope of Certification, the certified holder shall display or advertise only the amended scope. </w:t>
      </w:r>
    </w:p>
    <w:p w14:paraId="42922533" w14:textId="5BE68A6D" w:rsidR="00F33F50" w:rsidRDefault="00F33F50" w:rsidP="00F33F50">
      <w:pPr>
        <w:pStyle w:val="Default"/>
        <w:numPr>
          <w:ilvl w:val="0"/>
          <w:numId w:val="2"/>
        </w:numPr>
        <w:rPr>
          <w:rFonts w:asciiTheme="minorHAnsi" w:hAnsiTheme="minorHAnsi" w:cstheme="minorHAnsi"/>
          <w:sz w:val="22"/>
          <w:szCs w:val="22"/>
        </w:rPr>
      </w:pPr>
      <w:r w:rsidRPr="00F33F50">
        <w:rPr>
          <w:rFonts w:asciiTheme="minorHAnsi" w:hAnsiTheme="minorHAnsi" w:cstheme="minorHAnsi"/>
          <w:sz w:val="22"/>
          <w:szCs w:val="22"/>
        </w:rPr>
        <w:t>Upon suspension, withdrawal, or termination of certification, the client discontinues its use of all advertising matter that contains any reference thereto and takes action as required by the certification scheme (e.g. the return of certification documents) and takes any other required measure</w:t>
      </w:r>
      <w:r>
        <w:rPr>
          <w:rFonts w:asciiTheme="minorHAnsi" w:hAnsiTheme="minorHAnsi" w:cstheme="minorHAnsi"/>
          <w:sz w:val="22"/>
          <w:szCs w:val="22"/>
        </w:rPr>
        <w:t>.</w:t>
      </w:r>
    </w:p>
    <w:p w14:paraId="103C9D27" w14:textId="037A6EC5" w:rsidR="00F33F50" w:rsidRPr="00F33F50" w:rsidRDefault="00F33F50" w:rsidP="00F33F50">
      <w:pPr>
        <w:pStyle w:val="Default"/>
        <w:numPr>
          <w:ilvl w:val="0"/>
          <w:numId w:val="2"/>
        </w:numPr>
        <w:rPr>
          <w:rFonts w:asciiTheme="minorHAnsi" w:hAnsiTheme="minorHAnsi" w:cstheme="minorHAnsi"/>
          <w:sz w:val="22"/>
          <w:szCs w:val="22"/>
        </w:rPr>
      </w:pPr>
      <w:r w:rsidRPr="00F33F50">
        <w:rPr>
          <w:rFonts w:asciiTheme="minorHAnsi" w:hAnsiTheme="minorHAnsi" w:cstheme="minorHAnsi"/>
          <w:sz w:val="22"/>
          <w:szCs w:val="22"/>
        </w:rPr>
        <w:t>If the client provides copies of the certification documents to others, the documents shall be reproduced in their entirety or as specified in the certification scheme</w:t>
      </w:r>
    </w:p>
    <w:p w14:paraId="34384FA6" w14:textId="77777777" w:rsidR="00E8021B" w:rsidRPr="002130A6" w:rsidRDefault="00E8021B" w:rsidP="002130A6">
      <w:pPr>
        <w:pBdr>
          <w:top w:val="nil"/>
          <w:left w:val="nil"/>
          <w:bottom w:val="nil"/>
          <w:right w:val="nil"/>
          <w:between w:val="nil"/>
        </w:pBdr>
        <w:tabs>
          <w:tab w:val="left" w:pos="810"/>
        </w:tabs>
        <w:spacing w:after="0" w:line="240" w:lineRule="auto"/>
        <w:ind w:left="720"/>
        <w:jc w:val="both"/>
        <w:rPr>
          <w:rFonts w:asciiTheme="minorHAnsi" w:hAnsiTheme="minorHAnsi" w:cstheme="minorHAnsi"/>
          <w:color w:val="000000"/>
        </w:rPr>
      </w:pPr>
    </w:p>
    <w:p w14:paraId="6F546367" w14:textId="77777777" w:rsidR="00E8021B" w:rsidRPr="002130A6" w:rsidRDefault="009E48D8" w:rsidP="002130A6">
      <w:pPr>
        <w:tabs>
          <w:tab w:val="left" w:pos="630"/>
        </w:tabs>
        <w:spacing w:after="0" w:line="240" w:lineRule="auto"/>
        <w:jc w:val="both"/>
        <w:rPr>
          <w:rFonts w:asciiTheme="minorHAnsi" w:hAnsiTheme="minorHAnsi" w:cstheme="minorHAnsi"/>
          <w:b/>
        </w:rPr>
      </w:pPr>
      <w:r w:rsidRPr="002130A6">
        <w:rPr>
          <w:rFonts w:asciiTheme="minorHAnsi" w:hAnsiTheme="minorHAnsi" w:cstheme="minorHAnsi"/>
          <w:b/>
        </w:rPr>
        <w:t>SUSPENSION OF CERTIFICATION</w:t>
      </w:r>
    </w:p>
    <w:p w14:paraId="137646EE" w14:textId="77777777" w:rsidR="00E8021B" w:rsidRPr="002130A6" w:rsidRDefault="00E8021B" w:rsidP="002130A6">
      <w:pPr>
        <w:pBdr>
          <w:top w:val="nil"/>
          <w:left w:val="nil"/>
          <w:bottom w:val="nil"/>
          <w:right w:val="nil"/>
          <w:between w:val="nil"/>
        </w:pBdr>
        <w:tabs>
          <w:tab w:val="left" w:pos="810"/>
        </w:tabs>
        <w:spacing w:after="0" w:line="240" w:lineRule="auto"/>
        <w:ind w:left="360"/>
        <w:jc w:val="both"/>
        <w:rPr>
          <w:rFonts w:asciiTheme="minorHAnsi" w:hAnsiTheme="minorHAnsi" w:cstheme="minorHAnsi"/>
          <w:color w:val="000000"/>
        </w:rPr>
      </w:pPr>
    </w:p>
    <w:p w14:paraId="3B8BCA24" w14:textId="77777777" w:rsidR="00E8021B" w:rsidRPr="002130A6" w:rsidRDefault="009E48D8" w:rsidP="002130A6">
      <w:pPr>
        <w:numPr>
          <w:ilvl w:val="0"/>
          <w:numId w:val="11"/>
        </w:numPr>
        <w:pBdr>
          <w:top w:val="nil"/>
          <w:left w:val="nil"/>
          <w:bottom w:val="nil"/>
          <w:right w:val="nil"/>
          <w:between w:val="nil"/>
        </w:pBdr>
        <w:tabs>
          <w:tab w:val="left" w:pos="720"/>
        </w:tabs>
        <w:spacing w:after="0" w:line="240" w:lineRule="auto"/>
        <w:jc w:val="both"/>
        <w:rPr>
          <w:rFonts w:asciiTheme="minorHAnsi" w:hAnsiTheme="minorHAnsi" w:cstheme="minorHAnsi"/>
          <w:color w:val="000000"/>
        </w:rPr>
      </w:pPr>
      <w:r w:rsidRPr="002130A6">
        <w:rPr>
          <w:rFonts w:asciiTheme="minorHAnsi" w:hAnsiTheme="minorHAnsi" w:cstheme="minorHAnsi"/>
          <w:color w:val="000000"/>
        </w:rPr>
        <w:t xml:space="preserve">Certification shall be suspended under the following circumstances: </w:t>
      </w:r>
    </w:p>
    <w:p w14:paraId="7CD68AF6" w14:textId="77777777" w:rsidR="00E8021B" w:rsidRPr="002130A6" w:rsidRDefault="009E48D8" w:rsidP="002130A6">
      <w:pPr>
        <w:numPr>
          <w:ilvl w:val="1"/>
          <w:numId w:val="11"/>
        </w:numPr>
        <w:pBdr>
          <w:top w:val="nil"/>
          <w:left w:val="nil"/>
          <w:bottom w:val="nil"/>
          <w:right w:val="nil"/>
          <w:between w:val="nil"/>
        </w:pBdr>
        <w:tabs>
          <w:tab w:val="left" w:pos="630"/>
        </w:tabs>
        <w:spacing w:after="0" w:line="240" w:lineRule="auto"/>
        <w:jc w:val="both"/>
        <w:rPr>
          <w:rFonts w:asciiTheme="minorHAnsi" w:hAnsiTheme="minorHAnsi" w:cstheme="minorHAnsi"/>
          <w:color w:val="000000"/>
        </w:rPr>
      </w:pPr>
      <w:r w:rsidRPr="002130A6">
        <w:rPr>
          <w:rFonts w:asciiTheme="minorHAnsi" w:hAnsiTheme="minorHAnsi" w:cstheme="minorHAnsi"/>
          <w:color w:val="000000"/>
        </w:rPr>
        <w:t>If annual audit indicates a total breakdown of the GMP implementation</w:t>
      </w:r>
    </w:p>
    <w:p w14:paraId="4D9DEEEF" w14:textId="77777777" w:rsidR="00E8021B" w:rsidRPr="002130A6" w:rsidRDefault="009E48D8" w:rsidP="002130A6">
      <w:pPr>
        <w:numPr>
          <w:ilvl w:val="1"/>
          <w:numId w:val="11"/>
        </w:numPr>
        <w:pBdr>
          <w:top w:val="nil"/>
          <w:left w:val="nil"/>
          <w:bottom w:val="nil"/>
          <w:right w:val="nil"/>
          <w:between w:val="nil"/>
        </w:pBdr>
        <w:tabs>
          <w:tab w:val="left" w:pos="630"/>
        </w:tabs>
        <w:spacing w:after="0" w:line="240" w:lineRule="auto"/>
        <w:jc w:val="both"/>
        <w:rPr>
          <w:rFonts w:asciiTheme="minorHAnsi" w:hAnsiTheme="minorHAnsi" w:cstheme="minorHAnsi"/>
          <w:color w:val="000000"/>
        </w:rPr>
      </w:pPr>
      <w:r w:rsidRPr="002130A6">
        <w:rPr>
          <w:rFonts w:asciiTheme="minorHAnsi" w:hAnsiTheme="minorHAnsi" w:cstheme="minorHAnsi"/>
          <w:color w:val="000000"/>
        </w:rPr>
        <w:t>Improper use of certification document, symbol or logo and if it is not rectified to the satisfaction of the IND-EXPO within an agreed period.</w:t>
      </w:r>
    </w:p>
    <w:p w14:paraId="3EE4327F" w14:textId="77777777" w:rsidR="00E8021B" w:rsidRPr="002130A6" w:rsidRDefault="009E48D8" w:rsidP="002130A6">
      <w:pPr>
        <w:numPr>
          <w:ilvl w:val="1"/>
          <w:numId w:val="11"/>
        </w:numPr>
        <w:pBdr>
          <w:top w:val="nil"/>
          <w:left w:val="nil"/>
          <w:bottom w:val="nil"/>
          <w:right w:val="nil"/>
          <w:between w:val="nil"/>
        </w:pBdr>
        <w:tabs>
          <w:tab w:val="left" w:pos="630"/>
        </w:tabs>
        <w:spacing w:after="0" w:line="240" w:lineRule="auto"/>
        <w:jc w:val="both"/>
        <w:rPr>
          <w:rFonts w:asciiTheme="minorHAnsi" w:hAnsiTheme="minorHAnsi" w:cstheme="minorHAnsi"/>
          <w:color w:val="000000"/>
        </w:rPr>
      </w:pPr>
      <w:r w:rsidRPr="002130A6">
        <w:rPr>
          <w:rFonts w:asciiTheme="minorHAnsi" w:hAnsiTheme="minorHAnsi" w:cstheme="minorHAnsi"/>
          <w:color w:val="000000"/>
        </w:rPr>
        <w:t>Any other contravention of the rules and regulations of this scheme</w:t>
      </w:r>
    </w:p>
    <w:p w14:paraId="53720CA6" w14:textId="77777777" w:rsidR="00E8021B" w:rsidRPr="002130A6" w:rsidRDefault="00E8021B" w:rsidP="002130A6">
      <w:pPr>
        <w:tabs>
          <w:tab w:val="left" w:pos="630"/>
        </w:tabs>
        <w:spacing w:after="0" w:line="240" w:lineRule="auto"/>
        <w:jc w:val="both"/>
        <w:rPr>
          <w:rFonts w:asciiTheme="minorHAnsi" w:hAnsiTheme="minorHAnsi" w:cstheme="minorHAnsi"/>
        </w:rPr>
      </w:pPr>
    </w:p>
    <w:p w14:paraId="595C2654" w14:textId="77777777" w:rsidR="00E8021B" w:rsidRPr="002130A6" w:rsidRDefault="009E48D8" w:rsidP="002130A6">
      <w:pPr>
        <w:numPr>
          <w:ilvl w:val="0"/>
          <w:numId w:val="11"/>
        </w:numPr>
        <w:pBdr>
          <w:top w:val="nil"/>
          <w:left w:val="nil"/>
          <w:bottom w:val="nil"/>
          <w:right w:val="nil"/>
          <w:between w:val="nil"/>
        </w:pBdr>
        <w:tabs>
          <w:tab w:val="left" w:pos="720"/>
        </w:tabs>
        <w:spacing w:after="0" w:line="240" w:lineRule="auto"/>
        <w:jc w:val="both"/>
        <w:rPr>
          <w:rFonts w:asciiTheme="minorHAnsi" w:hAnsiTheme="minorHAnsi" w:cstheme="minorHAnsi"/>
          <w:color w:val="000000"/>
        </w:rPr>
      </w:pPr>
      <w:r w:rsidRPr="002130A6">
        <w:rPr>
          <w:rFonts w:asciiTheme="minorHAnsi" w:hAnsiTheme="minorHAnsi" w:cstheme="minorHAnsi"/>
          <w:color w:val="000000"/>
        </w:rPr>
        <w:t>The certificate holder shall be informed of the suspension in writing under registered cover and also through an email (if such facility is available with the certified operator).</w:t>
      </w:r>
    </w:p>
    <w:p w14:paraId="3F373F2E" w14:textId="77777777" w:rsidR="00E8021B" w:rsidRPr="002130A6" w:rsidRDefault="00E8021B" w:rsidP="002130A6">
      <w:pPr>
        <w:tabs>
          <w:tab w:val="left" w:pos="630"/>
        </w:tabs>
        <w:spacing w:after="0" w:line="240" w:lineRule="auto"/>
        <w:jc w:val="both"/>
        <w:rPr>
          <w:rFonts w:asciiTheme="minorHAnsi" w:hAnsiTheme="minorHAnsi" w:cstheme="minorHAnsi"/>
        </w:rPr>
      </w:pPr>
    </w:p>
    <w:p w14:paraId="457F994F" w14:textId="77777777" w:rsidR="00E8021B" w:rsidRPr="002130A6" w:rsidRDefault="009E48D8" w:rsidP="002130A6">
      <w:pPr>
        <w:numPr>
          <w:ilvl w:val="0"/>
          <w:numId w:val="11"/>
        </w:numPr>
        <w:pBdr>
          <w:top w:val="nil"/>
          <w:left w:val="nil"/>
          <w:bottom w:val="nil"/>
          <w:right w:val="nil"/>
          <w:between w:val="nil"/>
        </w:pBdr>
        <w:tabs>
          <w:tab w:val="left" w:pos="900"/>
        </w:tabs>
        <w:spacing w:after="0" w:line="240" w:lineRule="auto"/>
        <w:jc w:val="both"/>
        <w:rPr>
          <w:rFonts w:asciiTheme="minorHAnsi" w:hAnsiTheme="minorHAnsi" w:cstheme="minorHAnsi"/>
          <w:color w:val="000000"/>
        </w:rPr>
      </w:pPr>
      <w:r w:rsidRPr="002130A6">
        <w:rPr>
          <w:rFonts w:asciiTheme="minorHAnsi" w:hAnsiTheme="minorHAnsi" w:cstheme="minorHAnsi"/>
          <w:color w:val="000000"/>
        </w:rPr>
        <w:t>The suspension shall be removed according to the IND-EXPO procedures and the certified holder is notified accordingly, upon the correction of conditions leading to the suspension within the specified period.</w:t>
      </w:r>
    </w:p>
    <w:p w14:paraId="4B293E1F" w14:textId="77777777" w:rsidR="00E8021B" w:rsidRPr="002130A6" w:rsidRDefault="00E8021B" w:rsidP="002130A6">
      <w:pPr>
        <w:tabs>
          <w:tab w:val="left" w:pos="630"/>
        </w:tabs>
        <w:spacing w:after="0" w:line="240" w:lineRule="auto"/>
        <w:jc w:val="both"/>
        <w:rPr>
          <w:rFonts w:asciiTheme="minorHAnsi" w:hAnsiTheme="minorHAnsi" w:cstheme="minorHAnsi"/>
        </w:rPr>
      </w:pPr>
    </w:p>
    <w:p w14:paraId="0840FD9D" w14:textId="77777777" w:rsidR="00E8021B" w:rsidRPr="002130A6" w:rsidRDefault="009E48D8" w:rsidP="002130A6">
      <w:pPr>
        <w:numPr>
          <w:ilvl w:val="0"/>
          <w:numId w:val="11"/>
        </w:numPr>
        <w:pBdr>
          <w:top w:val="nil"/>
          <w:left w:val="nil"/>
          <w:bottom w:val="nil"/>
          <w:right w:val="nil"/>
          <w:between w:val="nil"/>
        </w:pBdr>
        <w:tabs>
          <w:tab w:val="left" w:pos="810"/>
        </w:tabs>
        <w:spacing w:after="0" w:line="240" w:lineRule="auto"/>
        <w:jc w:val="both"/>
        <w:rPr>
          <w:rFonts w:asciiTheme="minorHAnsi" w:hAnsiTheme="minorHAnsi" w:cstheme="minorHAnsi"/>
          <w:color w:val="000000"/>
        </w:rPr>
      </w:pPr>
      <w:r w:rsidRPr="002130A6">
        <w:rPr>
          <w:rFonts w:asciiTheme="minorHAnsi" w:hAnsiTheme="minorHAnsi" w:cstheme="minorHAnsi"/>
          <w:color w:val="000000"/>
        </w:rPr>
        <w:t>In the case of suspension, the client shall refrain from further promotion of its certification.</w:t>
      </w:r>
    </w:p>
    <w:p w14:paraId="404E150D" w14:textId="77777777" w:rsidR="00E8021B" w:rsidRPr="002130A6" w:rsidRDefault="00E8021B" w:rsidP="002130A6">
      <w:pPr>
        <w:tabs>
          <w:tab w:val="left" w:pos="630"/>
        </w:tabs>
        <w:spacing w:after="0" w:line="240" w:lineRule="auto"/>
        <w:jc w:val="both"/>
        <w:rPr>
          <w:rFonts w:asciiTheme="minorHAnsi" w:hAnsiTheme="minorHAnsi" w:cstheme="minorHAnsi"/>
          <w:b/>
        </w:rPr>
      </w:pPr>
    </w:p>
    <w:p w14:paraId="0E8A633A" w14:textId="77777777" w:rsidR="00E8021B" w:rsidRPr="002130A6" w:rsidRDefault="009E48D8" w:rsidP="002130A6">
      <w:pPr>
        <w:tabs>
          <w:tab w:val="left" w:pos="630"/>
        </w:tabs>
        <w:spacing w:after="0" w:line="240" w:lineRule="auto"/>
        <w:jc w:val="both"/>
        <w:rPr>
          <w:rFonts w:asciiTheme="minorHAnsi" w:hAnsiTheme="minorHAnsi" w:cstheme="minorHAnsi"/>
          <w:b/>
        </w:rPr>
      </w:pPr>
      <w:r w:rsidRPr="002130A6">
        <w:rPr>
          <w:rFonts w:asciiTheme="minorHAnsi" w:hAnsiTheme="minorHAnsi" w:cstheme="minorHAnsi"/>
          <w:b/>
        </w:rPr>
        <w:t>WITHDRAWAL/CANCELLATION OF CERTIFICATION</w:t>
      </w:r>
    </w:p>
    <w:p w14:paraId="6E0D50D4" w14:textId="77777777" w:rsidR="00E8021B" w:rsidRPr="002130A6" w:rsidRDefault="00E8021B" w:rsidP="002130A6">
      <w:pPr>
        <w:tabs>
          <w:tab w:val="left" w:pos="630"/>
        </w:tabs>
        <w:spacing w:after="0" w:line="240" w:lineRule="auto"/>
        <w:jc w:val="both"/>
        <w:rPr>
          <w:rFonts w:asciiTheme="minorHAnsi" w:hAnsiTheme="minorHAnsi" w:cstheme="minorHAnsi"/>
        </w:rPr>
      </w:pPr>
    </w:p>
    <w:p w14:paraId="0FE2CE07" w14:textId="77777777" w:rsidR="00E8021B" w:rsidRPr="002130A6" w:rsidRDefault="009E48D8" w:rsidP="002130A6">
      <w:pPr>
        <w:numPr>
          <w:ilvl w:val="0"/>
          <w:numId w:val="12"/>
        </w:numPr>
        <w:pBdr>
          <w:top w:val="nil"/>
          <w:left w:val="nil"/>
          <w:bottom w:val="nil"/>
          <w:right w:val="nil"/>
          <w:between w:val="nil"/>
        </w:pBdr>
        <w:tabs>
          <w:tab w:val="left" w:pos="720"/>
        </w:tabs>
        <w:spacing w:after="0" w:line="240" w:lineRule="auto"/>
        <w:jc w:val="both"/>
        <w:rPr>
          <w:rFonts w:asciiTheme="minorHAnsi" w:hAnsiTheme="minorHAnsi" w:cstheme="minorHAnsi"/>
          <w:b/>
          <w:color w:val="000000"/>
        </w:rPr>
      </w:pPr>
      <w:r w:rsidRPr="002130A6">
        <w:rPr>
          <w:rFonts w:asciiTheme="minorHAnsi" w:hAnsiTheme="minorHAnsi" w:cstheme="minorHAnsi"/>
          <w:color w:val="000000"/>
        </w:rPr>
        <w:t>Certifier shall cancel the certification, withdraw the certification document and cancel any agreement for the use of IND-EXPO certification logo under the following circumstances.</w:t>
      </w:r>
    </w:p>
    <w:p w14:paraId="0B06A382" w14:textId="77777777" w:rsidR="00E8021B" w:rsidRPr="002130A6" w:rsidRDefault="00E8021B" w:rsidP="002130A6">
      <w:pPr>
        <w:tabs>
          <w:tab w:val="left" w:pos="720"/>
        </w:tabs>
        <w:spacing w:after="0" w:line="240" w:lineRule="auto"/>
        <w:jc w:val="both"/>
        <w:rPr>
          <w:rFonts w:asciiTheme="minorHAnsi" w:hAnsiTheme="minorHAnsi" w:cstheme="minorHAnsi"/>
          <w:b/>
        </w:rPr>
      </w:pPr>
    </w:p>
    <w:p w14:paraId="18BB7836" w14:textId="77777777" w:rsidR="00E8021B" w:rsidRPr="002130A6" w:rsidRDefault="009E48D8" w:rsidP="002130A6">
      <w:pPr>
        <w:numPr>
          <w:ilvl w:val="0"/>
          <w:numId w:val="12"/>
        </w:numPr>
        <w:pBdr>
          <w:top w:val="nil"/>
          <w:left w:val="nil"/>
          <w:bottom w:val="nil"/>
          <w:right w:val="nil"/>
          <w:between w:val="nil"/>
        </w:pBdr>
        <w:tabs>
          <w:tab w:val="left" w:pos="720"/>
        </w:tabs>
        <w:spacing w:after="0" w:line="240" w:lineRule="auto"/>
        <w:jc w:val="both"/>
        <w:rPr>
          <w:rFonts w:asciiTheme="minorHAnsi" w:hAnsiTheme="minorHAnsi" w:cstheme="minorHAnsi"/>
          <w:b/>
          <w:color w:val="000000"/>
        </w:rPr>
      </w:pPr>
      <w:r w:rsidRPr="002130A6">
        <w:rPr>
          <w:rFonts w:asciiTheme="minorHAnsi" w:hAnsiTheme="minorHAnsi" w:cstheme="minorHAnsi"/>
          <w:color w:val="000000"/>
        </w:rPr>
        <w:t>If an annual audit confirms the presence of major non-conformities and actions have not been taken effectively within three months period.</w:t>
      </w:r>
    </w:p>
    <w:p w14:paraId="6AFF7C1E" w14:textId="77777777" w:rsidR="00E8021B" w:rsidRPr="002130A6" w:rsidRDefault="00E8021B" w:rsidP="002130A6">
      <w:pPr>
        <w:tabs>
          <w:tab w:val="left" w:pos="720"/>
        </w:tabs>
        <w:spacing w:after="0" w:line="240" w:lineRule="auto"/>
        <w:jc w:val="both"/>
        <w:rPr>
          <w:rFonts w:asciiTheme="minorHAnsi" w:hAnsiTheme="minorHAnsi" w:cstheme="minorHAnsi"/>
          <w:b/>
        </w:rPr>
      </w:pPr>
    </w:p>
    <w:p w14:paraId="66497632" w14:textId="77777777" w:rsidR="00E8021B" w:rsidRPr="002130A6" w:rsidRDefault="009E48D8" w:rsidP="002130A6">
      <w:pPr>
        <w:numPr>
          <w:ilvl w:val="0"/>
          <w:numId w:val="12"/>
        </w:numPr>
        <w:pBdr>
          <w:top w:val="nil"/>
          <w:left w:val="nil"/>
          <w:bottom w:val="nil"/>
          <w:right w:val="nil"/>
          <w:between w:val="nil"/>
        </w:pBdr>
        <w:tabs>
          <w:tab w:val="left" w:pos="720"/>
        </w:tabs>
        <w:spacing w:after="0" w:line="240" w:lineRule="auto"/>
        <w:jc w:val="both"/>
        <w:rPr>
          <w:rFonts w:asciiTheme="minorHAnsi" w:hAnsiTheme="minorHAnsi" w:cstheme="minorHAnsi"/>
          <w:b/>
          <w:color w:val="000000"/>
        </w:rPr>
      </w:pPr>
      <w:r w:rsidRPr="002130A6">
        <w:rPr>
          <w:rFonts w:asciiTheme="minorHAnsi" w:hAnsiTheme="minorHAnsi" w:cstheme="minorHAnsi"/>
          <w:color w:val="000000"/>
        </w:rPr>
        <w:t>At the request of the company to withdraw the certification.</w:t>
      </w:r>
    </w:p>
    <w:p w14:paraId="2B483A33" w14:textId="77777777" w:rsidR="00E8021B" w:rsidRPr="002130A6" w:rsidRDefault="00E8021B" w:rsidP="002130A6">
      <w:pPr>
        <w:tabs>
          <w:tab w:val="left" w:pos="720"/>
        </w:tabs>
        <w:spacing w:after="0" w:line="240" w:lineRule="auto"/>
        <w:jc w:val="both"/>
        <w:rPr>
          <w:rFonts w:asciiTheme="minorHAnsi" w:hAnsiTheme="minorHAnsi" w:cstheme="minorHAnsi"/>
        </w:rPr>
      </w:pPr>
    </w:p>
    <w:p w14:paraId="0CED8ECC" w14:textId="77777777" w:rsidR="00E8021B" w:rsidRPr="002130A6" w:rsidRDefault="009E48D8" w:rsidP="002130A6">
      <w:pPr>
        <w:numPr>
          <w:ilvl w:val="0"/>
          <w:numId w:val="12"/>
        </w:numPr>
        <w:pBdr>
          <w:top w:val="nil"/>
          <w:left w:val="nil"/>
          <w:bottom w:val="nil"/>
          <w:right w:val="nil"/>
          <w:between w:val="nil"/>
        </w:pBdr>
        <w:tabs>
          <w:tab w:val="left" w:pos="720"/>
        </w:tabs>
        <w:spacing w:after="0" w:line="240" w:lineRule="auto"/>
        <w:jc w:val="both"/>
        <w:rPr>
          <w:rFonts w:asciiTheme="minorHAnsi" w:hAnsiTheme="minorHAnsi" w:cstheme="minorHAnsi"/>
          <w:b/>
          <w:color w:val="000000"/>
        </w:rPr>
      </w:pPr>
      <w:r w:rsidRPr="002130A6">
        <w:rPr>
          <w:rFonts w:asciiTheme="minorHAnsi" w:hAnsiTheme="minorHAnsi" w:cstheme="minorHAnsi"/>
          <w:color w:val="000000"/>
        </w:rPr>
        <w:lastRenderedPageBreak/>
        <w:t>If the system rules are changed and the company either will not or cannot ensure conformance to new requirements.</w:t>
      </w:r>
    </w:p>
    <w:p w14:paraId="108BDA8A" w14:textId="77777777" w:rsidR="00E8021B" w:rsidRPr="002130A6" w:rsidRDefault="00E8021B" w:rsidP="002130A6">
      <w:pPr>
        <w:tabs>
          <w:tab w:val="left" w:pos="720"/>
        </w:tabs>
        <w:spacing w:after="0" w:line="240" w:lineRule="auto"/>
        <w:jc w:val="both"/>
        <w:rPr>
          <w:rFonts w:asciiTheme="minorHAnsi" w:hAnsiTheme="minorHAnsi" w:cstheme="minorHAnsi"/>
        </w:rPr>
      </w:pPr>
    </w:p>
    <w:p w14:paraId="604B9CF9" w14:textId="77777777" w:rsidR="00E8021B" w:rsidRPr="002130A6" w:rsidRDefault="009E48D8" w:rsidP="002130A6">
      <w:pPr>
        <w:numPr>
          <w:ilvl w:val="0"/>
          <w:numId w:val="12"/>
        </w:numPr>
        <w:pBdr>
          <w:top w:val="nil"/>
          <w:left w:val="nil"/>
          <w:bottom w:val="nil"/>
          <w:right w:val="nil"/>
          <w:between w:val="nil"/>
        </w:pBdr>
        <w:tabs>
          <w:tab w:val="left" w:pos="720"/>
        </w:tabs>
        <w:spacing w:after="0" w:line="240" w:lineRule="auto"/>
        <w:jc w:val="both"/>
        <w:rPr>
          <w:rFonts w:asciiTheme="minorHAnsi" w:hAnsiTheme="minorHAnsi" w:cstheme="minorHAnsi"/>
          <w:b/>
          <w:color w:val="000000"/>
        </w:rPr>
      </w:pPr>
      <w:r w:rsidRPr="002130A6">
        <w:rPr>
          <w:rFonts w:asciiTheme="minorHAnsi" w:hAnsiTheme="minorHAnsi" w:cstheme="minorHAnsi"/>
          <w:color w:val="000000"/>
        </w:rPr>
        <w:t>Certification is cancelled and the certification document is withdrawn if the stipulated conditions of suspension are not rectified within the specified period of time.</w:t>
      </w:r>
    </w:p>
    <w:p w14:paraId="4FD1E92D" w14:textId="77777777" w:rsidR="00E8021B" w:rsidRPr="002130A6" w:rsidRDefault="00E8021B" w:rsidP="002130A6">
      <w:pPr>
        <w:tabs>
          <w:tab w:val="left" w:pos="630"/>
        </w:tabs>
        <w:spacing w:after="0" w:line="240" w:lineRule="auto"/>
        <w:jc w:val="both"/>
        <w:rPr>
          <w:rFonts w:asciiTheme="minorHAnsi" w:hAnsiTheme="minorHAnsi" w:cstheme="minorHAnsi"/>
          <w:b/>
        </w:rPr>
      </w:pPr>
    </w:p>
    <w:p w14:paraId="42EB52B1" w14:textId="77777777" w:rsidR="00E8021B" w:rsidRPr="002130A6" w:rsidRDefault="009E48D8" w:rsidP="002130A6">
      <w:pPr>
        <w:numPr>
          <w:ilvl w:val="0"/>
          <w:numId w:val="12"/>
        </w:numPr>
        <w:pBdr>
          <w:top w:val="nil"/>
          <w:left w:val="nil"/>
          <w:bottom w:val="nil"/>
          <w:right w:val="nil"/>
          <w:between w:val="nil"/>
        </w:pBdr>
        <w:tabs>
          <w:tab w:val="left" w:pos="720"/>
        </w:tabs>
        <w:spacing w:after="0" w:line="240" w:lineRule="auto"/>
        <w:jc w:val="both"/>
        <w:rPr>
          <w:rFonts w:asciiTheme="minorHAnsi" w:hAnsiTheme="minorHAnsi" w:cstheme="minorHAnsi"/>
          <w:b/>
          <w:color w:val="000000"/>
        </w:rPr>
      </w:pPr>
      <w:r w:rsidRPr="002130A6">
        <w:rPr>
          <w:rFonts w:asciiTheme="minorHAnsi" w:hAnsiTheme="minorHAnsi" w:cstheme="minorHAnsi"/>
          <w:color w:val="000000"/>
        </w:rPr>
        <w:t>If the company ceases to supply the products or process stated in the certificate for a period exceeding six (6) months.</w:t>
      </w:r>
    </w:p>
    <w:p w14:paraId="58D026FE" w14:textId="77777777" w:rsidR="00E8021B" w:rsidRPr="002130A6" w:rsidRDefault="00E8021B" w:rsidP="002130A6">
      <w:pPr>
        <w:tabs>
          <w:tab w:val="left" w:pos="720"/>
        </w:tabs>
        <w:spacing w:after="0" w:line="240" w:lineRule="auto"/>
        <w:jc w:val="both"/>
        <w:rPr>
          <w:rFonts w:asciiTheme="minorHAnsi" w:hAnsiTheme="minorHAnsi" w:cstheme="minorHAnsi"/>
          <w:b/>
        </w:rPr>
      </w:pPr>
    </w:p>
    <w:p w14:paraId="4474BE2F" w14:textId="77777777" w:rsidR="00E8021B" w:rsidRPr="002130A6" w:rsidRDefault="009E48D8" w:rsidP="002130A6">
      <w:pPr>
        <w:numPr>
          <w:ilvl w:val="0"/>
          <w:numId w:val="12"/>
        </w:numPr>
        <w:pBdr>
          <w:top w:val="nil"/>
          <w:left w:val="nil"/>
          <w:bottom w:val="nil"/>
          <w:right w:val="nil"/>
          <w:between w:val="nil"/>
        </w:pBdr>
        <w:tabs>
          <w:tab w:val="left" w:pos="720"/>
        </w:tabs>
        <w:spacing w:after="0" w:line="240" w:lineRule="auto"/>
        <w:jc w:val="both"/>
        <w:rPr>
          <w:rFonts w:asciiTheme="minorHAnsi" w:hAnsiTheme="minorHAnsi" w:cstheme="minorHAnsi"/>
          <w:color w:val="000000"/>
        </w:rPr>
      </w:pPr>
      <w:r w:rsidRPr="002130A6">
        <w:rPr>
          <w:rFonts w:asciiTheme="minorHAnsi" w:hAnsiTheme="minorHAnsi" w:cstheme="minorHAnsi"/>
          <w:color w:val="000000"/>
        </w:rPr>
        <w:t>When the certified company fails to meet financial obligations as specified by the IND-EXPO</w:t>
      </w:r>
    </w:p>
    <w:p w14:paraId="4DB0D7BB" w14:textId="77777777" w:rsidR="00E8021B" w:rsidRPr="002130A6" w:rsidRDefault="00E8021B" w:rsidP="002130A6">
      <w:pPr>
        <w:tabs>
          <w:tab w:val="left" w:pos="720"/>
        </w:tabs>
        <w:spacing w:after="0" w:line="240" w:lineRule="auto"/>
        <w:jc w:val="both"/>
        <w:rPr>
          <w:rFonts w:asciiTheme="minorHAnsi" w:hAnsiTheme="minorHAnsi" w:cstheme="minorHAnsi"/>
        </w:rPr>
      </w:pPr>
    </w:p>
    <w:p w14:paraId="145105CA" w14:textId="77777777" w:rsidR="00E8021B" w:rsidRPr="002130A6" w:rsidRDefault="009E48D8" w:rsidP="002130A6">
      <w:pPr>
        <w:numPr>
          <w:ilvl w:val="0"/>
          <w:numId w:val="12"/>
        </w:numPr>
        <w:pBdr>
          <w:top w:val="nil"/>
          <w:left w:val="nil"/>
          <w:bottom w:val="nil"/>
          <w:right w:val="nil"/>
          <w:between w:val="nil"/>
        </w:pBdr>
        <w:tabs>
          <w:tab w:val="left" w:pos="720"/>
        </w:tabs>
        <w:spacing w:after="0" w:line="240" w:lineRule="auto"/>
        <w:jc w:val="both"/>
        <w:rPr>
          <w:rFonts w:asciiTheme="minorHAnsi" w:hAnsiTheme="minorHAnsi" w:cstheme="minorHAnsi"/>
          <w:b/>
          <w:color w:val="000000"/>
        </w:rPr>
      </w:pPr>
      <w:r w:rsidRPr="002130A6">
        <w:rPr>
          <w:rFonts w:asciiTheme="minorHAnsi" w:hAnsiTheme="minorHAnsi" w:cstheme="minorHAnsi"/>
          <w:color w:val="000000"/>
        </w:rPr>
        <w:t>Failure to comply with any other requirements stipulated by the IND-EXPO under products certification scheme.</w:t>
      </w:r>
    </w:p>
    <w:p w14:paraId="0357DC98" w14:textId="77777777" w:rsidR="00E8021B" w:rsidRPr="002130A6" w:rsidRDefault="00E8021B" w:rsidP="002130A6">
      <w:pPr>
        <w:tabs>
          <w:tab w:val="left" w:pos="720"/>
        </w:tabs>
        <w:spacing w:after="0" w:line="240" w:lineRule="auto"/>
        <w:jc w:val="both"/>
        <w:rPr>
          <w:rFonts w:asciiTheme="minorHAnsi" w:hAnsiTheme="minorHAnsi" w:cstheme="minorHAnsi"/>
          <w:b/>
        </w:rPr>
      </w:pPr>
    </w:p>
    <w:p w14:paraId="5CB66E43" w14:textId="77777777" w:rsidR="00E8021B" w:rsidRPr="002130A6" w:rsidRDefault="009E48D8" w:rsidP="002130A6">
      <w:pPr>
        <w:numPr>
          <w:ilvl w:val="0"/>
          <w:numId w:val="12"/>
        </w:numPr>
        <w:pBdr>
          <w:top w:val="nil"/>
          <w:left w:val="nil"/>
          <w:bottom w:val="nil"/>
          <w:right w:val="nil"/>
          <w:between w:val="nil"/>
        </w:pBdr>
        <w:tabs>
          <w:tab w:val="left" w:pos="720"/>
        </w:tabs>
        <w:spacing w:after="0" w:line="240" w:lineRule="auto"/>
        <w:jc w:val="both"/>
        <w:rPr>
          <w:rFonts w:asciiTheme="minorHAnsi" w:hAnsiTheme="minorHAnsi" w:cstheme="minorHAnsi"/>
          <w:b/>
          <w:color w:val="000000"/>
        </w:rPr>
      </w:pPr>
      <w:r w:rsidRPr="002130A6">
        <w:rPr>
          <w:rFonts w:asciiTheme="minorHAnsi" w:hAnsiTheme="minorHAnsi" w:cstheme="minorHAnsi"/>
          <w:color w:val="000000"/>
        </w:rPr>
        <w:t>The cancellation shall be notified to the company by a registered letter and the Ind-Expo shall publish the notification of the cancellation and the displayed in the IND-EXPO website.</w:t>
      </w:r>
    </w:p>
    <w:p w14:paraId="5DB0DF46" w14:textId="77777777" w:rsidR="00E8021B" w:rsidRPr="002130A6" w:rsidRDefault="00E8021B" w:rsidP="002130A6">
      <w:pPr>
        <w:tabs>
          <w:tab w:val="left" w:pos="720"/>
        </w:tabs>
        <w:spacing w:after="0" w:line="240" w:lineRule="auto"/>
        <w:jc w:val="both"/>
        <w:rPr>
          <w:rFonts w:asciiTheme="minorHAnsi" w:hAnsiTheme="minorHAnsi" w:cstheme="minorHAnsi"/>
          <w:b/>
        </w:rPr>
      </w:pPr>
    </w:p>
    <w:p w14:paraId="65725F96" w14:textId="77777777" w:rsidR="00E8021B" w:rsidRPr="002130A6" w:rsidRDefault="009E48D8" w:rsidP="002130A6">
      <w:pPr>
        <w:numPr>
          <w:ilvl w:val="0"/>
          <w:numId w:val="12"/>
        </w:numPr>
        <w:pBdr>
          <w:top w:val="nil"/>
          <w:left w:val="nil"/>
          <w:bottom w:val="nil"/>
          <w:right w:val="nil"/>
          <w:between w:val="nil"/>
        </w:pBdr>
        <w:tabs>
          <w:tab w:val="left" w:pos="720"/>
        </w:tabs>
        <w:spacing w:after="0" w:line="240" w:lineRule="auto"/>
        <w:jc w:val="both"/>
        <w:rPr>
          <w:rFonts w:asciiTheme="minorHAnsi" w:hAnsiTheme="minorHAnsi" w:cstheme="minorHAnsi"/>
          <w:b/>
          <w:color w:val="000000"/>
        </w:rPr>
      </w:pPr>
      <w:r w:rsidRPr="002130A6">
        <w:rPr>
          <w:rFonts w:asciiTheme="minorHAnsi" w:hAnsiTheme="minorHAnsi" w:cstheme="minorHAnsi"/>
          <w:color w:val="000000"/>
        </w:rPr>
        <w:t>Failure to resolve the issues that have resulted in the suspension within a time established by the Certifier shall result in the reduction of the scope of certification.</w:t>
      </w:r>
    </w:p>
    <w:p w14:paraId="6FC9F18E" w14:textId="77777777" w:rsidR="00E8021B" w:rsidRPr="002130A6" w:rsidRDefault="009E48D8" w:rsidP="002130A6">
      <w:pPr>
        <w:tabs>
          <w:tab w:val="left" w:pos="630"/>
        </w:tabs>
        <w:spacing w:after="0" w:line="240" w:lineRule="auto"/>
        <w:jc w:val="both"/>
        <w:rPr>
          <w:rFonts w:asciiTheme="minorHAnsi" w:hAnsiTheme="minorHAnsi" w:cstheme="minorHAnsi"/>
          <w:b/>
        </w:rPr>
      </w:pPr>
      <w:r w:rsidRPr="002130A6">
        <w:rPr>
          <w:rFonts w:asciiTheme="minorHAnsi" w:hAnsiTheme="minorHAnsi" w:cstheme="minorHAnsi"/>
        </w:rPr>
        <w:br/>
      </w:r>
      <w:r w:rsidRPr="002130A6">
        <w:rPr>
          <w:rFonts w:asciiTheme="minorHAnsi" w:hAnsiTheme="minorHAnsi" w:cstheme="minorHAnsi"/>
          <w:b/>
        </w:rPr>
        <w:t>CORRECTIVE ACTION</w:t>
      </w:r>
    </w:p>
    <w:p w14:paraId="3144BC4A" w14:textId="77777777" w:rsidR="00E8021B" w:rsidRPr="002130A6" w:rsidRDefault="00E8021B" w:rsidP="002130A6">
      <w:pPr>
        <w:tabs>
          <w:tab w:val="left" w:pos="630"/>
        </w:tabs>
        <w:spacing w:after="0" w:line="240" w:lineRule="auto"/>
        <w:ind w:left="630" w:hanging="630"/>
        <w:jc w:val="both"/>
        <w:rPr>
          <w:rFonts w:asciiTheme="minorHAnsi" w:hAnsiTheme="minorHAnsi" w:cstheme="minorHAnsi"/>
        </w:rPr>
      </w:pPr>
    </w:p>
    <w:p w14:paraId="34F82558" w14:textId="77777777" w:rsidR="00E8021B" w:rsidRPr="002130A6" w:rsidRDefault="009E48D8" w:rsidP="002130A6">
      <w:pPr>
        <w:numPr>
          <w:ilvl w:val="0"/>
          <w:numId w:val="13"/>
        </w:numPr>
        <w:pBdr>
          <w:top w:val="nil"/>
          <w:left w:val="nil"/>
          <w:bottom w:val="nil"/>
          <w:right w:val="nil"/>
          <w:between w:val="nil"/>
        </w:pBdr>
        <w:tabs>
          <w:tab w:val="left" w:pos="720"/>
        </w:tabs>
        <w:spacing w:after="0" w:line="240" w:lineRule="auto"/>
        <w:jc w:val="both"/>
        <w:rPr>
          <w:rFonts w:asciiTheme="minorHAnsi" w:hAnsiTheme="minorHAnsi" w:cstheme="minorHAnsi"/>
          <w:color w:val="000000"/>
        </w:rPr>
      </w:pPr>
      <w:r w:rsidRPr="002130A6">
        <w:rPr>
          <w:rFonts w:asciiTheme="minorHAnsi" w:hAnsiTheme="minorHAnsi" w:cstheme="minorHAnsi"/>
          <w:color w:val="000000"/>
        </w:rPr>
        <w:t>A certified company shall be responsible for taking prompt and adequate action to correct any contravention of the system rules, and for normally notifying the certifying authority of the corrective actions proposed or taken.</w:t>
      </w:r>
    </w:p>
    <w:p w14:paraId="2EBD7F3B" w14:textId="77777777" w:rsidR="00E8021B" w:rsidRPr="002130A6" w:rsidRDefault="00E8021B" w:rsidP="002130A6">
      <w:pPr>
        <w:tabs>
          <w:tab w:val="left" w:pos="630"/>
        </w:tabs>
        <w:spacing w:after="0" w:line="240" w:lineRule="auto"/>
        <w:jc w:val="both"/>
        <w:rPr>
          <w:rFonts w:asciiTheme="minorHAnsi" w:hAnsiTheme="minorHAnsi" w:cstheme="minorHAnsi"/>
          <w:b/>
        </w:rPr>
      </w:pPr>
    </w:p>
    <w:p w14:paraId="36C6C13E" w14:textId="77777777" w:rsidR="00E8021B" w:rsidRPr="002130A6" w:rsidRDefault="009E48D8" w:rsidP="002130A6">
      <w:pPr>
        <w:tabs>
          <w:tab w:val="left" w:pos="630"/>
        </w:tabs>
        <w:spacing w:after="0" w:line="240" w:lineRule="auto"/>
        <w:jc w:val="both"/>
        <w:rPr>
          <w:rFonts w:asciiTheme="minorHAnsi" w:hAnsiTheme="minorHAnsi" w:cstheme="minorHAnsi"/>
          <w:b/>
        </w:rPr>
      </w:pPr>
      <w:r w:rsidRPr="002130A6">
        <w:rPr>
          <w:rFonts w:asciiTheme="minorHAnsi" w:hAnsiTheme="minorHAnsi" w:cstheme="minorHAnsi"/>
          <w:b/>
        </w:rPr>
        <w:t>CHANGES TO THE CERTIFICATION SYSTEM RULES</w:t>
      </w:r>
    </w:p>
    <w:p w14:paraId="01F033F4" w14:textId="77777777" w:rsidR="00E8021B" w:rsidRPr="002130A6" w:rsidRDefault="00E8021B" w:rsidP="002130A6">
      <w:pPr>
        <w:tabs>
          <w:tab w:val="left" w:pos="-180"/>
        </w:tabs>
        <w:spacing w:after="0" w:line="240" w:lineRule="auto"/>
        <w:jc w:val="both"/>
        <w:rPr>
          <w:rFonts w:asciiTheme="minorHAnsi" w:hAnsiTheme="minorHAnsi" w:cstheme="minorHAnsi"/>
        </w:rPr>
      </w:pPr>
    </w:p>
    <w:p w14:paraId="7705D59A" w14:textId="77777777" w:rsidR="00E8021B" w:rsidRPr="002130A6" w:rsidRDefault="009E48D8" w:rsidP="002130A6">
      <w:pPr>
        <w:tabs>
          <w:tab w:val="left" w:pos="-180"/>
        </w:tabs>
        <w:spacing w:after="0" w:line="240" w:lineRule="auto"/>
        <w:jc w:val="both"/>
        <w:rPr>
          <w:rFonts w:asciiTheme="minorHAnsi" w:hAnsiTheme="minorHAnsi" w:cstheme="minorHAnsi"/>
        </w:rPr>
      </w:pPr>
      <w:r w:rsidRPr="002130A6">
        <w:rPr>
          <w:rFonts w:asciiTheme="minorHAnsi" w:hAnsiTheme="minorHAnsi" w:cstheme="minorHAnsi"/>
        </w:rPr>
        <w:t xml:space="preserve">In the event of any changes being required to the IND-EXPO certification rules, the Certification Manager shall: </w:t>
      </w:r>
    </w:p>
    <w:p w14:paraId="35E07D78" w14:textId="77777777" w:rsidR="00E8021B" w:rsidRPr="002130A6" w:rsidRDefault="009E48D8" w:rsidP="002130A6">
      <w:pPr>
        <w:numPr>
          <w:ilvl w:val="0"/>
          <w:numId w:val="5"/>
        </w:numPr>
        <w:pBdr>
          <w:top w:val="nil"/>
          <w:left w:val="nil"/>
          <w:bottom w:val="nil"/>
          <w:right w:val="nil"/>
          <w:between w:val="nil"/>
        </w:pBdr>
        <w:tabs>
          <w:tab w:val="left" w:pos="630"/>
        </w:tabs>
        <w:spacing w:after="0" w:line="240" w:lineRule="auto"/>
        <w:ind w:left="990"/>
        <w:jc w:val="both"/>
        <w:rPr>
          <w:rFonts w:asciiTheme="minorHAnsi" w:hAnsiTheme="minorHAnsi" w:cstheme="minorHAnsi"/>
          <w:color w:val="000000"/>
        </w:rPr>
      </w:pPr>
      <w:r w:rsidRPr="002130A6">
        <w:rPr>
          <w:rFonts w:asciiTheme="minorHAnsi" w:hAnsiTheme="minorHAnsi" w:cstheme="minorHAnsi"/>
          <w:color w:val="000000"/>
        </w:rPr>
        <w:t>Provide opportunity for the affected companies to submit comments on the proposed changes.</w:t>
      </w:r>
    </w:p>
    <w:p w14:paraId="003A2D34" w14:textId="77777777" w:rsidR="00E8021B" w:rsidRPr="002130A6" w:rsidRDefault="009E48D8" w:rsidP="002130A6">
      <w:pPr>
        <w:numPr>
          <w:ilvl w:val="0"/>
          <w:numId w:val="5"/>
        </w:numPr>
        <w:pBdr>
          <w:top w:val="nil"/>
          <w:left w:val="nil"/>
          <w:bottom w:val="nil"/>
          <w:right w:val="nil"/>
          <w:between w:val="nil"/>
        </w:pBdr>
        <w:tabs>
          <w:tab w:val="left" w:pos="630"/>
        </w:tabs>
        <w:spacing w:after="0" w:line="240" w:lineRule="auto"/>
        <w:ind w:left="990"/>
        <w:jc w:val="both"/>
        <w:rPr>
          <w:rFonts w:asciiTheme="minorHAnsi" w:hAnsiTheme="minorHAnsi" w:cstheme="minorHAnsi"/>
          <w:color w:val="000000"/>
        </w:rPr>
      </w:pPr>
      <w:r w:rsidRPr="002130A6">
        <w:rPr>
          <w:rFonts w:asciiTheme="minorHAnsi" w:hAnsiTheme="minorHAnsi" w:cstheme="minorHAnsi"/>
          <w:color w:val="000000"/>
        </w:rPr>
        <w:t>Effective dates for the changes shall be fixed by mutual agreement to allow sufficient time for the company to amend their GMP Certification System.</w:t>
      </w:r>
    </w:p>
    <w:p w14:paraId="52E4D7BD" w14:textId="77777777" w:rsidR="00E8021B" w:rsidRPr="002130A6" w:rsidRDefault="009E48D8" w:rsidP="002130A6">
      <w:pPr>
        <w:tabs>
          <w:tab w:val="left" w:pos="630"/>
        </w:tabs>
        <w:spacing w:after="0" w:line="240" w:lineRule="auto"/>
        <w:jc w:val="both"/>
        <w:rPr>
          <w:rFonts w:asciiTheme="minorHAnsi" w:hAnsiTheme="minorHAnsi" w:cstheme="minorHAnsi"/>
          <w:b/>
        </w:rPr>
      </w:pPr>
      <w:r w:rsidRPr="002130A6">
        <w:rPr>
          <w:rFonts w:asciiTheme="minorHAnsi" w:hAnsiTheme="minorHAnsi" w:cstheme="minorHAnsi"/>
        </w:rPr>
        <w:br/>
      </w:r>
      <w:r w:rsidRPr="002130A6">
        <w:rPr>
          <w:rFonts w:asciiTheme="minorHAnsi" w:hAnsiTheme="minorHAnsi" w:cstheme="minorHAnsi"/>
          <w:b/>
        </w:rPr>
        <w:t>PUBLICITY</w:t>
      </w:r>
    </w:p>
    <w:p w14:paraId="3035622D" w14:textId="77777777" w:rsidR="00E8021B" w:rsidRPr="002130A6" w:rsidRDefault="00E8021B" w:rsidP="002130A6">
      <w:pPr>
        <w:tabs>
          <w:tab w:val="left" w:pos="540"/>
          <w:tab w:val="left" w:pos="810"/>
        </w:tabs>
        <w:spacing w:after="0" w:line="240" w:lineRule="auto"/>
        <w:jc w:val="both"/>
        <w:rPr>
          <w:rFonts w:asciiTheme="minorHAnsi" w:hAnsiTheme="minorHAnsi" w:cstheme="minorHAnsi"/>
        </w:rPr>
      </w:pPr>
    </w:p>
    <w:p w14:paraId="0B042B86" w14:textId="77777777" w:rsidR="00E8021B" w:rsidRPr="002130A6" w:rsidRDefault="009E48D8" w:rsidP="002130A6">
      <w:pPr>
        <w:tabs>
          <w:tab w:val="left" w:pos="540"/>
          <w:tab w:val="left" w:pos="810"/>
        </w:tabs>
        <w:spacing w:after="0" w:line="240" w:lineRule="auto"/>
        <w:jc w:val="both"/>
        <w:rPr>
          <w:rFonts w:asciiTheme="minorHAnsi" w:hAnsiTheme="minorHAnsi" w:cstheme="minorHAnsi"/>
        </w:rPr>
      </w:pPr>
      <w:r w:rsidRPr="002130A6">
        <w:rPr>
          <w:rFonts w:asciiTheme="minorHAnsi" w:hAnsiTheme="minorHAnsi" w:cstheme="minorHAnsi"/>
        </w:rPr>
        <w:t>IND-EXPO shall publish in the website(s) the list of certified companies under this certificate scheme</w:t>
      </w:r>
    </w:p>
    <w:p w14:paraId="3A06589F" w14:textId="77777777" w:rsidR="00E8021B" w:rsidRPr="002130A6" w:rsidRDefault="009E48D8" w:rsidP="002130A6">
      <w:pPr>
        <w:tabs>
          <w:tab w:val="left" w:pos="540"/>
          <w:tab w:val="left" w:pos="810"/>
        </w:tabs>
        <w:spacing w:after="0" w:line="240" w:lineRule="auto"/>
        <w:jc w:val="both"/>
        <w:rPr>
          <w:rFonts w:asciiTheme="minorHAnsi" w:hAnsiTheme="minorHAnsi" w:cstheme="minorHAnsi"/>
        </w:rPr>
      </w:pPr>
      <w:r w:rsidRPr="002130A6">
        <w:rPr>
          <w:rFonts w:asciiTheme="minorHAnsi" w:hAnsiTheme="minorHAnsi" w:cstheme="minorHAnsi"/>
        </w:rPr>
        <w:t>A certified company is entitled to:</w:t>
      </w:r>
    </w:p>
    <w:p w14:paraId="2082944B" w14:textId="77777777" w:rsidR="00E8021B" w:rsidRPr="002130A6" w:rsidRDefault="009E48D8" w:rsidP="002130A6">
      <w:pPr>
        <w:numPr>
          <w:ilvl w:val="0"/>
          <w:numId w:val="3"/>
        </w:numPr>
        <w:pBdr>
          <w:top w:val="nil"/>
          <w:left w:val="nil"/>
          <w:bottom w:val="nil"/>
          <w:right w:val="nil"/>
          <w:between w:val="nil"/>
        </w:pBdr>
        <w:tabs>
          <w:tab w:val="left" w:pos="630"/>
          <w:tab w:val="left" w:pos="990"/>
        </w:tabs>
        <w:spacing w:after="0" w:line="240" w:lineRule="auto"/>
        <w:ind w:left="990"/>
        <w:jc w:val="both"/>
        <w:rPr>
          <w:rFonts w:asciiTheme="minorHAnsi" w:hAnsiTheme="minorHAnsi" w:cstheme="minorHAnsi"/>
          <w:color w:val="000000"/>
        </w:rPr>
      </w:pPr>
      <w:r w:rsidRPr="002130A6">
        <w:rPr>
          <w:rFonts w:asciiTheme="minorHAnsi" w:hAnsiTheme="minorHAnsi" w:cstheme="minorHAnsi"/>
          <w:color w:val="000000"/>
        </w:rPr>
        <w:t xml:space="preserve">Inform prospective customers, purchasers or purchasing authorities of the full and exact details of the certification. </w:t>
      </w:r>
    </w:p>
    <w:p w14:paraId="4C7FD47E" w14:textId="77777777" w:rsidR="00E8021B" w:rsidRPr="002130A6" w:rsidRDefault="009E48D8" w:rsidP="002130A6">
      <w:pPr>
        <w:numPr>
          <w:ilvl w:val="0"/>
          <w:numId w:val="3"/>
        </w:numPr>
        <w:pBdr>
          <w:top w:val="nil"/>
          <w:left w:val="nil"/>
          <w:bottom w:val="nil"/>
          <w:right w:val="nil"/>
          <w:between w:val="nil"/>
        </w:pBdr>
        <w:tabs>
          <w:tab w:val="left" w:pos="630"/>
          <w:tab w:val="left" w:pos="990"/>
        </w:tabs>
        <w:spacing w:after="0" w:line="240" w:lineRule="auto"/>
        <w:ind w:left="990"/>
        <w:jc w:val="both"/>
        <w:rPr>
          <w:rFonts w:asciiTheme="minorHAnsi" w:hAnsiTheme="minorHAnsi" w:cstheme="minorHAnsi"/>
          <w:color w:val="000000"/>
        </w:rPr>
      </w:pPr>
      <w:r w:rsidRPr="002130A6">
        <w:rPr>
          <w:rFonts w:asciiTheme="minorHAnsi" w:hAnsiTheme="minorHAnsi" w:cstheme="minorHAnsi"/>
          <w:color w:val="000000"/>
        </w:rPr>
        <w:t>Display the certification document.</w:t>
      </w:r>
    </w:p>
    <w:p w14:paraId="5F07B80B" w14:textId="77777777" w:rsidR="00E8021B" w:rsidRPr="002130A6" w:rsidRDefault="009E48D8" w:rsidP="00F33F50">
      <w:pPr>
        <w:numPr>
          <w:ilvl w:val="0"/>
          <w:numId w:val="3"/>
        </w:numPr>
        <w:pBdr>
          <w:top w:val="nil"/>
          <w:left w:val="nil"/>
          <w:bottom w:val="nil"/>
          <w:right w:val="nil"/>
          <w:between w:val="nil"/>
        </w:pBdr>
        <w:tabs>
          <w:tab w:val="left" w:pos="630"/>
          <w:tab w:val="left" w:pos="990"/>
        </w:tabs>
        <w:spacing w:after="0" w:line="240" w:lineRule="auto"/>
        <w:ind w:left="990"/>
        <w:rPr>
          <w:rFonts w:asciiTheme="minorHAnsi" w:hAnsiTheme="minorHAnsi" w:cstheme="minorHAnsi"/>
          <w:color w:val="000000"/>
        </w:rPr>
      </w:pPr>
      <w:r w:rsidRPr="002130A6">
        <w:rPr>
          <w:rFonts w:asciiTheme="minorHAnsi" w:hAnsiTheme="minorHAnsi" w:cstheme="minorHAnsi"/>
          <w:color w:val="000000"/>
        </w:rPr>
        <w:t>Use of the IND-EXPO GMP products logo as specifically authorized.</w:t>
      </w:r>
      <w:r w:rsidRPr="002130A6">
        <w:rPr>
          <w:rFonts w:asciiTheme="minorHAnsi" w:hAnsiTheme="minorHAnsi" w:cstheme="minorHAnsi"/>
          <w:color w:val="000000"/>
        </w:rPr>
        <w:br/>
      </w:r>
    </w:p>
    <w:p w14:paraId="5B3CF38E" w14:textId="77777777" w:rsidR="005C5D3B" w:rsidRDefault="005C5D3B" w:rsidP="002130A6">
      <w:pPr>
        <w:tabs>
          <w:tab w:val="left" w:pos="630"/>
          <w:tab w:val="left" w:pos="990"/>
        </w:tabs>
        <w:spacing w:after="0" w:line="240" w:lineRule="auto"/>
        <w:jc w:val="both"/>
        <w:rPr>
          <w:rFonts w:asciiTheme="minorHAnsi" w:hAnsiTheme="minorHAnsi" w:cstheme="minorHAnsi"/>
          <w:b/>
        </w:rPr>
      </w:pPr>
    </w:p>
    <w:p w14:paraId="78967927" w14:textId="77777777" w:rsidR="005C5D3B" w:rsidRDefault="005C5D3B" w:rsidP="002130A6">
      <w:pPr>
        <w:tabs>
          <w:tab w:val="left" w:pos="630"/>
          <w:tab w:val="left" w:pos="990"/>
        </w:tabs>
        <w:spacing w:after="0" w:line="240" w:lineRule="auto"/>
        <w:jc w:val="both"/>
        <w:rPr>
          <w:rFonts w:asciiTheme="minorHAnsi" w:hAnsiTheme="minorHAnsi" w:cstheme="minorHAnsi"/>
          <w:b/>
        </w:rPr>
      </w:pPr>
    </w:p>
    <w:p w14:paraId="474D0067" w14:textId="77777777" w:rsidR="005C5D3B" w:rsidRDefault="005C5D3B" w:rsidP="002130A6">
      <w:pPr>
        <w:tabs>
          <w:tab w:val="left" w:pos="630"/>
          <w:tab w:val="left" w:pos="990"/>
        </w:tabs>
        <w:spacing w:after="0" w:line="240" w:lineRule="auto"/>
        <w:jc w:val="both"/>
        <w:rPr>
          <w:rFonts w:asciiTheme="minorHAnsi" w:hAnsiTheme="minorHAnsi" w:cstheme="minorHAnsi"/>
          <w:b/>
        </w:rPr>
      </w:pPr>
    </w:p>
    <w:p w14:paraId="462C68C5" w14:textId="3FB2BEC2" w:rsidR="00E8021B" w:rsidRPr="002130A6" w:rsidRDefault="009E48D8" w:rsidP="002130A6">
      <w:pPr>
        <w:tabs>
          <w:tab w:val="left" w:pos="630"/>
          <w:tab w:val="left" w:pos="990"/>
        </w:tabs>
        <w:spacing w:after="0" w:line="240" w:lineRule="auto"/>
        <w:jc w:val="both"/>
        <w:rPr>
          <w:rFonts w:asciiTheme="minorHAnsi" w:hAnsiTheme="minorHAnsi" w:cstheme="minorHAnsi"/>
        </w:rPr>
      </w:pPr>
      <w:r w:rsidRPr="002130A6">
        <w:rPr>
          <w:rFonts w:asciiTheme="minorHAnsi" w:hAnsiTheme="minorHAnsi" w:cstheme="minorHAnsi"/>
          <w:b/>
        </w:rPr>
        <w:lastRenderedPageBreak/>
        <w:t>APPEALS</w:t>
      </w:r>
    </w:p>
    <w:p w14:paraId="30BC2130" w14:textId="77777777" w:rsidR="00E8021B" w:rsidRPr="002130A6" w:rsidRDefault="00E8021B" w:rsidP="002130A6">
      <w:pPr>
        <w:spacing w:line="240" w:lineRule="auto"/>
        <w:jc w:val="both"/>
        <w:rPr>
          <w:rFonts w:asciiTheme="minorHAnsi" w:hAnsiTheme="minorHAnsi" w:cstheme="minorHAnsi"/>
        </w:rPr>
      </w:pPr>
    </w:p>
    <w:p w14:paraId="3C51FD30" w14:textId="77777777" w:rsidR="00E8021B" w:rsidRPr="002130A6" w:rsidRDefault="009E48D8" w:rsidP="002130A6">
      <w:pPr>
        <w:numPr>
          <w:ilvl w:val="0"/>
          <w:numId w:val="13"/>
        </w:numPr>
        <w:pBdr>
          <w:top w:val="nil"/>
          <w:left w:val="nil"/>
          <w:bottom w:val="nil"/>
          <w:right w:val="nil"/>
          <w:between w:val="nil"/>
        </w:pBdr>
        <w:spacing w:after="0" w:line="240" w:lineRule="auto"/>
        <w:jc w:val="both"/>
        <w:rPr>
          <w:rFonts w:asciiTheme="minorHAnsi" w:hAnsiTheme="minorHAnsi" w:cstheme="minorHAnsi"/>
          <w:b/>
          <w:color w:val="000000"/>
        </w:rPr>
      </w:pPr>
      <w:r w:rsidRPr="002130A6">
        <w:rPr>
          <w:rFonts w:asciiTheme="minorHAnsi" w:hAnsiTheme="minorHAnsi" w:cstheme="minorHAnsi"/>
          <w:color w:val="000000"/>
        </w:rPr>
        <w:t xml:space="preserve">If the certificate holder is not satisfied with the decision taken on, the certificate holder is eligible to appeal, in writing to the Director – IND-EXPO Certification Limited within 14 days of receipt of such decision. </w:t>
      </w:r>
    </w:p>
    <w:p w14:paraId="306AF09B" w14:textId="77777777" w:rsidR="00E8021B" w:rsidRPr="002130A6" w:rsidRDefault="009E48D8" w:rsidP="002130A6">
      <w:pPr>
        <w:numPr>
          <w:ilvl w:val="0"/>
          <w:numId w:val="13"/>
        </w:numPr>
        <w:pBdr>
          <w:top w:val="nil"/>
          <w:left w:val="nil"/>
          <w:bottom w:val="nil"/>
          <w:right w:val="nil"/>
          <w:between w:val="nil"/>
        </w:pBdr>
        <w:spacing w:line="240" w:lineRule="auto"/>
        <w:jc w:val="both"/>
        <w:rPr>
          <w:rFonts w:asciiTheme="minorHAnsi" w:hAnsiTheme="minorHAnsi" w:cstheme="minorHAnsi"/>
          <w:b/>
          <w:color w:val="000000"/>
        </w:rPr>
      </w:pPr>
      <w:r w:rsidRPr="002130A6">
        <w:rPr>
          <w:rFonts w:asciiTheme="minorHAnsi" w:hAnsiTheme="minorHAnsi" w:cstheme="minorHAnsi"/>
          <w:color w:val="000000"/>
        </w:rPr>
        <w:t>The decision of the appeal committee on any such appeal shall be final and conclusive.</w:t>
      </w:r>
    </w:p>
    <w:p w14:paraId="119D3FCE" w14:textId="77777777" w:rsidR="00E8021B" w:rsidRPr="002130A6" w:rsidRDefault="00E8021B" w:rsidP="002130A6">
      <w:pPr>
        <w:spacing w:line="240" w:lineRule="auto"/>
        <w:jc w:val="both"/>
        <w:rPr>
          <w:rFonts w:asciiTheme="minorHAnsi" w:hAnsiTheme="minorHAnsi" w:cstheme="minorHAnsi"/>
          <w:b/>
        </w:rPr>
      </w:pPr>
    </w:p>
    <w:p w14:paraId="58A57EFA" w14:textId="77777777" w:rsidR="00E8021B" w:rsidRPr="002130A6" w:rsidRDefault="009E48D8" w:rsidP="002130A6">
      <w:pPr>
        <w:spacing w:line="240" w:lineRule="auto"/>
        <w:jc w:val="both"/>
        <w:rPr>
          <w:rFonts w:asciiTheme="minorHAnsi" w:hAnsiTheme="minorHAnsi" w:cstheme="minorHAnsi"/>
          <w:b/>
        </w:rPr>
      </w:pPr>
      <w:r w:rsidRPr="002130A6">
        <w:rPr>
          <w:rFonts w:asciiTheme="minorHAnsi" w:hAnsiTheme="minorHAnsi" w:cstheme="minorHAnsi"/>
          <w:b/>
        </w:rPr>
        <w:t>OBLIGATIONS</w:t>
      </w:r>
    </w:p>
    <w:p w14:paraId="60051F0D" w14:textId="77777777" w:rsidR="00E8021B" w:rsidRPr="002130A6" w:rsidRDefault="009E48D8" w:rsidP="002130A6">
      <w:pPr>
        <w:spacing w:line="240" w:lineRule="auto"/>
        <w:jc w:val="both"/>
        <w:rPr>
          <w:rFonts w:asciiTheme="minorHAnsi" w:hAnsiTheme="minorHAnsi" w:cstheme="minorHAnsi"/>
        </w:rPr>
      </w:pPr>
      <w:r w:rsidRPr="002130A6">
        <w:rPr>
          <w:rFonts w:asciiTheme="minorHAnsi" w:hAnsiTheme="minorHAnsi" w:cstheme="minorHAnsi"/>
        </w:rPr>
        <w:t>The certificate holder shall</w:t>
      </w:r>
    </w:p>
    <w:p w14:paraId="3F851495" w14:textId="77777777" w:rsidR="00E8021B" w:rsidRPr="002130A6" w:rsidRDefault="009E48D8" w:rsidP="002130A6">
      <w:pPr>
        <w:numPr>
          <w:ilvl w:val="0"/>
          <w:numId w:val="4"/>
        </w:numPr>
        <w:pBdr>
          <w:top w:val="nil"/>
          <w:left w:val="nil"/>
          <w:bottom w:val="nil"/>
          <w:right w:val="nil"/>
          <w:between w:val="nil"/>
        </w:pBdr>
        <w:spacing w:after="0" w:line="240" w:lineRule="auto"/>
        <w:ind w:left="990"/>
        <w:jc w:val="both"/>
        <w:rPr>
          <w:rFonts w:asciiTheme="minorHAnsi" w:hAnsiTheme="minorHAnsi" w:cstheme="minorHAnsi"/>
          <w:color w:val="000000"/>
        </w:rPr>
      </w:pPr>
      <w:r w:rsidRPr="002130A6">
        <w:rPr>
          <w:rFonts w:asciiTheme="minorHAnsi" w:hAnsiTheme="minorHAnsi" w:cstheme="minorHAnsi"/>
          <w:color w:val="000000"/>
        </w:rPr>
        <w:t>Inform IND-EXPO (contact point), promptly about any intended changes to the products or processes, which may affect conformance to the requirements of the standard.</w:t>
      </w:r>
      <w:r w:rsidRPr="002130A6">
        <w:rPr>
          <w:rFonts w:asciiTheme="minorHAnsi" w:hAnsiTheme="minorHAnsi" w:cstheme="minorHAnsi"/>
          <w:color w:val="000000"/>
        </w:rPr>
        <w:br/>
        <w:t>Communicate immediately about any changes to the scope of certification.</w:t>
      </w:r>
    </w:p>
    <w:p w14:paraId="6F737051" w14:textId="77777777" w:rsidR="00E8021B" w:rsidRPr="002130A6" w:rsidRDefault="009E48D8" w:rsidP="002130A6">
      <w:pPr>
        <w:numPr>
          <w:ilvl w:val="0"/>
          <w:numId w:val="4"/>
        </w:numPr>
        <w:pBdr>
          <w:top w:val="nil"/>
          <w:left w:val="nil"/>
          <w:bottom w:val="nil"/>
          <w:right w:val="nil"/>
          <w:between w:val="nil"/>
        </w:pBdr>
        <w:spacing w:after="0" w:line="240" w:lineRule="auto"/>
        <w:ind w:left="990"/>
        <w:jc w:val="both"/>
        <w:rPr>
          <w:rFonts w:asciiTheme="minorHAnsi" w:hAnsiTheme="minorHAnsi" w:cstheme="minorHAnsi"/>
          <w:b/>
          <w:color w:val="000000"/>
        </w:rPr>
      </w:pPr>
      <w:r w:rsidRPr="002130A6">
        <w:rPr>
          <w:rFonts w:asciiTheme="minorHAnsi" w:hAnsiTheme="minorHAnsi" w:cstheme="minorHAnsi"/>
          <w:color w:val="000000"/>
        </w:rPr>
        <w:t xml:space="preserve">Permit to conduct witness audit by the accreditation body at any stage of the certification cycle when a request is made by IND-EXPO in this regard. </w:t>
      </w:r>
    </w:p>
    <w:p w14:paraId="3AA8CB9D" w14:textId="77777777" w:rsidR="00E8021B" w:rsidRPr="002130A6" w:rsidRDefault="009E48D8" w:rsidP="002130A6">
      <w:pPr>
        <w:numPr>
          <w:ilvl w:val="0"/>
          <w:numId w:val="4"/>
        </w:numPr>
        <w:pBdr>
          <w:top w:val="nil"/>
          <w:left w:val="nil"/>
          <w:bottom w:val="nil"/>
          <w:right w:val="nil"/>
          <w:between w:val="nil"/>
        </w:pBdr>
        <w:spacing w:after="0" w:line="240" w:lineRule="auto"/>
        <w:ind w:left="990"/>
        <w:jc w:val="both"/>
        <w:rPr>
          <w:rFonts w:asciiTheme="minorHAnsi" w:hAnsiTheme="minorHAnsi" w:cstheme="minorHAnsi"/>
          <w:color w:val="000000"/>
        </w:rPr>
      </w:pPr>
      <w:r w:rsidRPr="002130A6">
        <w:rPr>
          <w:rFonts w:asciiTheme="minorHAnsi" w:hAnsiTheme="minorHAnsi" w:cstheme="minorHAnsi"/>
          <w:color w:val="000000"/>
        </w:rPr>
        <w:t xml:space="preserve">Inform IND-EXPO (contact point) promptly if the certificate holder becomes aware of a risk of or the presence of a health hazard. </w:t>
      </w:r>
    </w:p>
    <w:p w14:paraId="789806FF" w14:textId="77777777" w:rsidR="00E8021B" w:rsidRPr="002130A6" w:rsidRDefault="009E48D8" w:rsidP="002130A6">
      <w:pPr>
        <w:numPr>
          <w:ilvl w:val="0"/>
          <w:numId w:val="4"/>
        </w:numPr>
        <w:pBdr>
          <w:top w:val="nil"/>
          <w:left w:val="nil"/>
          <w:bottom w:val="nil"/>
          <w:right w:val="nil"/>
          <w:between w:val="nil"/>
        </w:pBdr>
        <w:spacing w:after="0" w:line="240" w:lineRule="auto"/>
        <w:ind w:left="990"/>
        <w:jc w:val="both"/>
        <w:rPr>
          <w:rFonts w:asciiTheme="minorHAnsi" w:hAnsiTheme="minorHAnsi" w:cstheme="minorHAnsi"/>
          <w:color w:val="000000"/>
        </w:rPr>
      </w:pPr>
      <w:r w:rsidRPr="002130A6">
        <w:rPr>
          <w:rFonts w:asciiTheme="minorHAnsi" w:hAnsiTheme="minorHAnsi" w:cstheme="minorHAnsi"/>
          <w:color w:val="000000"/>
        </w:rPr>
        <w:t>Co-operate with the IND-EXPO in all activities related to the Products Certification scheme.</w:t>
      </w:r>
    </w:p>
    <w:p w14:paraId="7B5150FB" w14:textId="77777777" w:rsidR="00E8021B" w:rsidRPr="002130A6" w:rsidRDefault="009E48D8" w:rsidP="002130A6">
      <w:pPr>
        <w:numPr>
          <w:ilvl w:val="0"/>
          <w:numId w:val="4"/>
        </w:numPr>
        <w:pBdr>
          <w:top w:val="nil"/>
          <w:left w:val="nil"/>
          <w:bottom w:val="nil"/>
          <w:right w:val="nil"/>
          <w:between w:val="nil"/>
        </w:pBdr>
        <w:spacing w:after="0" w:line="240" w:lineRule="auto"/>
        <w:ind w:left="990"/>
        <w:jc w:val="both"/>
        <w:rPr>
          <w:rFonts w:asciiTheme="minorHAnsi" w:hAnsiTheme="minorHAnsi" w:cstheme="minorHAnsi"/>
          <w:color w:val="000000"/>
        </w:rPr>
      </w:pPr>
      <w:r w:rsidRPr="002130A6">
        <w:rPr>
          <w:rFonts w:asciiTheme="minorHAnsi" w:hAnsiTheme="minorHAnsi" w:cstheme="minorHAnsi"/>
          <w:color w:val="000000"/>
        </w:rPr>
        <w:t xml:space="preserve">Ensure that the audit team, comprising IND-EXPO auditors and in some cases hired auditors, is permitted and assisted to undertake any audit/unannounced inspections. </w:t>
      </w:r>
    </w:p>
    <w:p w14:paraId="799CA032" w14:textId="77777777" w:rsidR="00E8021B" w:rsidRPr="002130A6" w:rsidRDefault="009E48D8" w:rsidP="002130A6">
      <w:pPr>
        <w:numPr>
          <w:ilvl w:val="0"/>
          <w:numId w:val="4"/>
        </w:numPr>
        <w:pBdr>
          <w:top w:val="nil"/>
          <w:left w:val="nil"/>
          <w:bottom w:val="nil"/>
          <w:right w:val="nil"/>
          <w:between w:val="nil"/>
        </w:pBdr>
        <w:spacing w:line="240" w:lineRule="auto"/>
        <w:ind w:left="990"/>
        <w:jc w:val="both"/>
        <w:rPr>
          <w:rFonts w:asciiTheme="minorHAnsi" w:hAnsiTheme="minorHAnsi" w:cstheme="minorHAnsi"/>
          <w:color w:val="000000"/>
        </w:rPr>
      </w:pPr>
      <w:r w:rsidRPr="002130A6">
        <w:rPr>
          <w:rFonts w:asciiTheme="minorHAnsi" w:hAnsiTheme="minorHAnsi" w:cstheme="minorHAnsi"/>
          <w:color w:val="000000"/>
        </w:rPr>
        <w:t>Pay all relevant fees as specified by the IND-EXPO applicable for the Products Certification Scheme</w:t>
      </w:r>
    </w:p>
    <w:p w14:paraId="08BA977A" w14:textId="77777777" w:rsidR="00E8021B" w:rsidRPr="002130A6" w:rsidRDefault="009E48D8" w:rsidP="002130A6">
      <w:pPr>
        <w:spacing w:line="240" w:lineRule="auto"/>
        <w:jc w:val="both"/>
        <w:rPr>
          <w:rFonts w:asciiTheme="minorHAnsi" w:hAnsiTheme="minorHAnsi" w:cstheme="minorHAnsi"/>
          <w:b/>
        </w:rPr>
      </w:pPr>
      <w:r w:rsidRPr="002130A6">
        <w:rPr>
          <w:rFonts w:asciiTheme="minorHAnsi" w:hAnsiTheme="minorHAnsi" w:cstheme="minorHAnsi"/>
          <w:b/>
        </w:rPr>
        <w:t>COMMUNICATION</w:t>
      </w:r>
    </w:p>
    <w:p w14:paraId="7951D9CA" w14:textId="77777777" w:rsidR="00E8021B" w:rsidRPr="002130A6" w:rsidRDefault="009E48D8" w:rsidP="002130A6">
      <w:pPr>
        <w:numPr>
          <w:ilvl w:val="0"/>
          <w:numId w:val="14"/>
        </w:numPr>
        <w:pBdr>
          <w:top w:val="nil"/>
          <w:left w:val="nil"/>
          <w:bottom w:val="nil"/>
          <w:right w:val="nil"/>
          <w:between w:val="nil"/>
        </w:pBdr>
        <w:shd w:val="clear" w:color="auto" w:fill="FFFFFF"/>
        <w:spacing w:line="240" w:lineRule="auto"/>
        <w:jc w:val="both"/>
        <w:rPr>
          <w:rFonts w:asciiTheme="minorHAnsi" w:hAnsiTheme="minorHAnsi" w:cstheme="minorHAnsi"/>
          <w:b/>
          <w:color w:val="000000"/>
        </w:rPr>
      </w:pPr>
      <w:r w:rsidRPr="002130A6">
        <w:rPr>
          <w:rFonts w:asciiTheme="minorHAnsi" w:hAnsiTheme="minorHAnsi" w:cstheme="minorHAnsi"/>
          <w:color w:val="000000"/>
        </w:rPr>
        <w:t>All communications relating to the Products Certification shall be addressed to the Director/CEO, IND-EXPO Certification Limited, Apt # 01- C, Ocean Tower, Station Road, Colombo 04.</w:t>
      </w:r>
    </w:p>
    <w:p w14:paraId="541D1C9B" w14:textId="77777777" w:rsidR="00E8021B" w:rsidRPr="002130A6" w:rsidRDefault="00E8021B" w:rsidP="002130A6">
      <w:pPr>
        <w:spacing w:line="240" w:lineRule="auto"/>
        <w:jc w:val="both"/>
        <w:rPr>
          <w:rFonts w:asciiTheme="minorHAnsi" w:hAnsiTheme="minorHAnsi" w:cstheme="minorHAnsi"/>
          <w:b/>
        </w:rPr>
      </w:pPr>
    </w:p>
    <w:p w14:paraId="7BDF5AD2" w14:textId="77777777" w:rsidR="00E8021B" w:rsidRPr="002130A6" w:rsidRDefault="009E48D8" w:rsidP="002130A6">
      <w:pPr>
        <w:spacing w:line="240" w:lineRule="auto"/>
        <w:jc w:val="both"/>
        <w:rPr>
          <w:rFonts w:asciiTheme="minorHAnsi" w:hAnsiTheme="minorHAnsi" w:cstheme="minorHAnsi"/>
          <w:b/>
        </w:rPr>
      </w:pPr>
      <w:r w:rsidRPr="002130A6">
        <w:rPr>
          <w:rFonts w:asciiTheme="minorHAnsi" w:hAnsiTheme="minorHAnsi" w:cstheme="minorHAnsi"/>
          <w:b/>
        </w:rPr>
        <w:t xml:space="preserve">LIABILITY </w:t>
      </w:r>
    </w:p>
    <w:p w14:paraId="42AC1570" w14:textId="77777777" w:rsidR="00E8021B" w:rsidRPr="002130A6" w:rsidRDefault="009E48D8" w:rsidP="002130A6">
      <w:pPr>
        <w:numPr>
          <w:ilvl w:val="0"/>
          <w:numId w:val="14"/>
        </w:numPr>
        <w:pBdr>
          <w:top w:val="nil"/>
          <w:left w:val="nil"/>
          <w:bottom w:val="nil"/>
          <w:right w:val="nil"/>
          <w:between w:val="nil"/>
        </w:pBdr>
        <w:spacing w:line="240" w:lineRule="auto"/>
        <w:jc w:val="both"/>
        <w:rPr>
          <w:rFonts w:asciiTheme="minorHAnsi" w:hAnsiTheme="minorHAnsi" w:cstheme="minorHAnsi"/>
          <w:color w:val="000000"/>
        </w:rPr>
      </w:pPr>
      <w:r w:rsidRPr="002130A6">
        <w:rPr>
          <w:rFonts w:asciiTheme="minorHAnsi" w:hAnsiTheme="minorHAnsi" w:cstheme="minorHAnsi"/>
          <w:color w:val="000000"/>
        </w:rPr>
        <w:t xml:space="preserve">IND-EXPO shall not be liable to the company for any expenses, loss or damages suffered by the company and caused by the company’s participation in the scheme or as a result of the assessment of the company’s management system by IND-EXPO or it’s representatives. </w:t>
      </w:r>
    </w:p>
    <w:p w14:paraId="5EBF39EF" w14:textId="77777777" w:rsidR="00E8021B" w:rsidRPr="002130A6" w:rsidRDefault="00E8021B" w:rsidP="002130A6">
      <w:pPr>
        <w:spacing w:line="240" w:lineRule="auto"/>
        <w:jc w:val="both"/>
        <w:rPr>
          <w:rFonts w:asciiTheme="minorHAnsi" w:hAnsiTheme="minorHAnsi" w:cstheme="minorHAnsi"/>
          <w:b/>
        </w:rPr>
      </w:pPr>
    </w:p>
    <w:p w14:paraId="691E7444" w14:textId="77777777" w:rsidR="00E8021B" w:rsidRPr="002130A6" w:rsidRDefault="009E48D8" w:rsidP="002130A6">
      <w:pPr>
        <w:spacing w:line="240" w:lineRule="auto"/>
        <w:jc w:val="both"/>
        <w:rPr>
          <w:rFonts w:asciiTheme="minorHAnsi" w:hAnsiTheme="minorHAnsi" w:cstheme="minorHAnsi"/>
          <w:b/>
        </w:rPr>
      </w:pPr>
      <w:r w:rsidRPr="002130A6">
        <w:rPr>
          <w:rFonts w:asciiTheme="minorHAnsi" w:hAnsiTheme="minorHAnsi" w:cstheme="minorHAnsi"/>
          <w:b/>
        </w:rPr>
        <w:t xml:space="preserve">INDEMNITY </w:t>
      </w:r>
    </w:p>
    <w:p w14:paraId="505F4ADD" w14:textId="77777777" w:rsidR="00E8021B" w:rsidRPr="002130A6" w:rsidRDefault="009E48D8" w:rsidP="002130A6">
      <w:pPr>
        <w:spacing w:line="240" w:lineRule="auto"/>
        <w:jc w:val="both"/>
        <w:rPr>
          <w:rFonts w:asciiTheme="minorHAnsi" w:hAnsiTheme="minorHAnsi" w:cstheme="minorHAnsi"/>
          <w:b/>
        </w:rPr>
      </w:pPr>
      <w:r w:rsidRPr="002130A6">
        <w:rPr>
          <w:rFonts w:asciiTheme="minorHAnsi" w:hAnsiTheme="minorHAnsi" w:cstheme="minorHAnsi"/>
        </w:rPr>
        <w:t xml:space="preserve">The company shall agree and indemnify IND-EXPO against all losses and expenses suffered by IND-EXPO including but not limited to all claims by any third party against the CB. </w:t>
      </w:r>
    </w:p>
    <w:p w14:paraId="72C7EB48" w14:textId="77777777" w:rsidR="00E8021B" w:rsidRPr="002130A6" w:rsidRDefault="00E8021B" w:rsidP="002130A6">
      <w:pPr>
        <w:pBdr>
          <w:top w:val="nil"/>
          <w:left w:val="nil"/>
          <w:bottom w:val="nil"/>
          <w:right w:val="nil"/>
          <w:between w:val="nil"/>
        </w:pBdr>
        <w:spacing w:line="240" w:lineRule="auto"/>
        <w:ind w:left="630"/>
        <w:jc w:val="both"/>
        <w:rPr>
          <w:rFonts w:asciiTheme="minorHAnsi" w:hAnsiTheme="minorHAnsi" w:cstheme="minorHAnsi"/>
          <w:b/>
          <w:color w:val="000000"/>
        </w:rPr>
      </w:pPr>
    </w:p>
    <w:p w14:paraId="7B495EEA" w14:textId="77777777" w:rsidR="005C5D3B" w:rsidRDefault="005C5D3B" w:rsidP="002130A6">
      <w:pPr>
        <w:spacing w:line="240" w:lineRule="auto"/>
        <w:jc w:val="both"/>
        <w:rPr>
          <w:rFonts w:asciiTheme="minorHAnsi" w:hAnsiTheme="minorHAnsi" w:cstheme="minorHAnsi"/>
          <w:b/>
        </w:rPr>
      </w:pPr>
    </w:p>
    <w:p w14:paraId="3465C325" w14:textId="77777777" w:rsidR="005C5D3B" w:rsidRDefault="005C5D3B" w:rsidP="002130A6">
      <w:pPr>
        <w:spacing w:line="240" w:lineRule="auto"/>
        <w:jc w:val="both"/>
        <w:rPr>
          <w:rFonts w:asciiTheme="minorHAnsi" w:hAnsiTheme="minorHAnsi" w:cstheme="minorHAnsi"/>
          <w:b/>
        </w:rPr>
      </w:pPr>
    </w:p>
    <w:p w14:paraId="7A9A11AE" w14:textId="48CB2561" w:rsidR="00E8021B" w:rsidRPr="002130A6" w:rsidRDefault="009E48D8" w:rsidP="002130A6">
      <w:pPr>
        <w:spacing w:line="240" w:lineRule="auto"/>
        <w:jc w:val="both"/>
        <w:rPr>
          <w:rFonts w:asciiTheme="minorHAnsi" w:hAnsiTheme="minorHAnsi" w:cstheme="minorHAnsi"/>
          <w:b/>
        </w:rPr>
      </w:pPr>
      <w:r w:rsidRPr="002130A6">
        <w:rPr>
          <w:rFonts w:asciiTheme="minorHAnsi" w:hAnsiTheme="minorHAnsi" w:cstheme="minorHAnsi"/>
          <w:b/>
        </w:rPr>
        <w:lastRenderedPageBreak/>
        <w:t xml:space="preserve">TAXES </w:t>
      </w:r>
    </w:p>
    <w:p w14:paraId="03A5290A" w14:textId="77777777" w:rsidR="00E8021B" w:rsidRPr="002130A6" w:rsidRDefault="009E48D8" w:rsidP="002130A6">
      <w:pPr>
        <w:numPr>
          <w:ilvl w:val="0"/>
          <w:numId w:val="14"/>
        </w:numPr>
        <w:pBdr>
          <w:top w:val="nil"/>
          <w:left w:val="nil"/>
          <w:bottom w:val="nil"/>
          <w:right w:val="nil"/>
          <w:between w:val="nil"/>
        </w:pBdr>
        <w:spacing w:line="240" w:lineRule="auto"/>
        <w:jc w:val="both"/>
        <w:rPr>
          <w:rFonts w:asciiTheme="minorHAnsi" w:hAnsiTheme="minorHAnsi" w:cstheme="minorHAnsi"/>
          <w:b/>
          <w:color w:val="000000"/>
        </w:rPr>
      </w:pPr>
      <w:r w:rsidRPr="002130A6">
        <w:rPr>
          <w:rFonts w:asciiTheme="minorHAnsi" w:hAnsiTheme="minorHAnsi" w:cstheme="minorHAnsi"/>
          <w:color w:val="000000"/>
        </w:rPr>
        <w:t xml:space="preserve">The company shall agree to indemnify and pay IND-EXPO for all taxes, levies, and duties including, but not limited to value added tax (VAT) or withholding tax which IND-EXPO may be liable to pay as a result of providing the services to the company herewith. </w:t>
      </w:r>
    </w:p>
    <w:p w14:paraId="72241C9A" w14:textId="77777777" w:rsidR="00E8021B" w:rsidRPr="002130A6" w:rsidRDefault="00E8021B" w:rsidP="002130A6">
      <w:pPr>
        <w:spacing w:line="240" w:lineRule="auto"/>
        <w:jc w:val="both"/>
        <w:rPr>
          <w:rFonts w:asciiTheme="minorHAnsi" w:hAnsiTheme="minorHAnsi" w:cstheme="minorHAnsi"/>
          <w:b/>
        </w:rPr>
      </w:pPr>
    </w:p>
    <w:p w14:paraId="6E6A3415" w14:textId="77777777" w:rsidR="00E8021B" w:rsidRPr="002130A6" w:rsidRDefault="009E48D8" w:rsidP="002130A6">
      <w:pPr>
        <w:spacing w:line="240" w:lineRule="auto"/>
        <w:jc w:val="both"/>
        <w:rPr>
          <w:rFonts w:asciiTheme="minorHAnsi" w:hAnsiTheme="minorHAnsi" w:cstheme="minorHAnsi"/>
          <w:b/>
        </w:rPr>
      </w:pPr>
      <w:r w:rsidRPr="002130A6">
        <w:rPr>
          <w:rFonts w:asciiTheme="minorHAnsi" w:hAnsiTheme="minorHAnsi" w:cstheme="minorHAnsi"/>
          <w:b/>
        </w:rPr>
        <w:t xml:space="preserve">GOVERNING LAW </w:t>
      </w:r>
    </w:p>
    <w:p w14:paraId="7B5CF872" w14:textId="77777777" w:rsidR="00E8021B" w:rsidRPr="002130A6" w:rsidRDefault="009E48D8" w:rsidP="002130A6">
      <w:pPr>
        <w:numPr>
          <w:ilvl w:val="0"/>
          <w:numId w:val="14"/>
        </w:numPr>
        <w:pBdr>
          <w:top w:val="nil"/>
          <w:left w:val="nil"/>
          <w:bottom w:val="nil"/>
          <w:right w:val="nil"/>
          <w:between w:val="nil"/>
        </w:pBdr>
        <w:spacing w:line="240" w:lineRule="auto"/>
        <w:jc w:val="both"/>
        <w:rPr>
          <w:rFonts w:asciiTheme="minorHAnsi" w:hAnsiTheme="minorHAnsi" w:cstheme="minorHAnsi"/>
          <w:b/>
          <w:color w:val="000000"/>
        </w:rPr>
      </w:pPr>
      <w:r w:rsidRPr="002130A6">
        <w:rPr>
          <w:rFonts w:asciiTheme="minorHAnsi" w:hAnsiTheme="minorHAnsi" w:cstheme="minorHAnsi"/>
          <w:color w:val="000000"/>
        </w:rPr>
        <w:t xml:space="preserve">These terms and conditions shall be governed by and construed in accordance with the laws of the Democratic Socialist Republic of Sri Lanka. </w:t>
      </w:r>
    </w:p>
    <w:p w14:paraId="38B42021" w14:textId="77777777" w:rsidR="00E8021B" w:rsidRPr="002130A6" w:rsidRDefault="00E8021B" w:rsidP="002130A6">
      <w:pPr>
        <w:spacing w:line="240" w:lineRule="auto"/>
        <w:jc w:val="both"/>
        <w:rPr>
          <w:rFonts w:asciiTheme="minorHAnsi" w:hAnsiTheme="minorHAnsi" w:cstheme="minorHAnsi"/>
          <w:b/>
        </w:rPr>
      </w:pPr>
    </w:p>
    <w:p w14:paraId="71416F6C" w14:textId="77777777" w:rsidR="00E8021B" w:rsidRPr="002130A6" w:rsidRDefault="009E48D8" w:rsidP="002130A6">
      <w:pPr>
        <w:spacing w:line="240" w:lineRule="auto"/>
        <w:jc w:val="both"/>
        <w:rPr>
          <w:rFonts w:asciiTheme="minorHAnsi" w:hAnsiTheme="minorHAnsi" w:cstheme="minorHAnsi"/>
          <w:b/>
        </w:rPr>
      </w:pPr>
      <w:r w:rsidRPr="002130A6">
        <w:rPr>
          <w:rFonts w:asciiTheme="minorHAnsi" w:hAnsiTheme="minorHAnsi" w:cstheme="minorHAnsi"/>
          <w:b/>
        </w:rPr>
        <w:t xml:space="preserve">INFORMATION EXCHANGE BETWEEN CB &amp; ITS CERTIFIED CLIENTS </w:t>
      </w:r>
    </w:p>
    <w:p w14:paraId="765C6F7A" w14:textId="77777777" w:rsidR="00E8021B" w:rsidRPr="002130A6" w:rsidRDefault="009E48D8" w:rsidP="002130A6">
      <w:pPr>
        <w:numPr>
          <w:ilvl w:val="0"/>
          <w:numId w:val="14"/>
        </w:numPr>
        <w:pBdr>
          <w:top w:val="nil"/>
          <w:left w:val="nil"/>
          <w:bottom w:val="nil"/>
          <w:right w:val="nil"/>
          <w:between w:val="nil"/>
        </w:pBdr>
        <w:spacing w:after="0" w:line="240" w:lineRule="auto"/>
        <w:jc w:val="both"/>
        <w:rPr>
          <w:rFonts w:asciiTheme="minorHAnsi" w:hAnsiTheme="minorHAnsi" w:cstheme="minorHAnsi"/>
          <w:color w:val="000000"/>
        </w:rPr>
      </w:pPr>
      <w:r w:rsidRPr="002130A6">
        <w:rPr>
          <w:rFonts w:asciiTheme="minorHAnsi" w:hAnsiTheme="minorHAnsi" w:cstheme="minorHAnsi"/>
          <w:color w:val="000000"/>
        </w:rPr>
        <w:t xml:space="preserve">Company shall ensure transparency and reliability of the information provided to the Certification Body (CB). </w:t>
      </w:r>
    </w:p>
    <w:p w14:paraId="532D953A" w14:textId="77777777" w:rsidR="00E8021B" w:rsidRPr="002130A6" w:rsidRDefault="009E48D8" w:rsidP="002130A6">
      <w:pPr>
        <w:numPr>
          <w:ilvl w:val="0"/>
          <w:numId w:val="14"/>
        </w:numPr>
        <w:pBdr>
          <w:top w:val="nil"/>
          <w:left w:val="nil"/>
          <w:bottom w:val="nil"/>
          <w:right w:val="nil"/>
          <w:between w:val="nil"/>
        </w:pBdr>
        <w:spacing w:after="0" w:line="240" w:lineRule="auto"/>
        <w:jc w:val="both"/>
        <w:rPr>
          <w:rFonts w:asciiTheme="minorHAnsi" w:hAnsiTheme="minorHAnsi" w:cstheme="minorHAnsi"/>
          <w:color w:val="000000"/>
        </w:rPr>
      </w:pPr>
      <w:r w:rsidRPr="002130A6">
        <w:rPr>
          <w:rFonts w:asciiTheme="minorHAnsi" w:hAnsiTheme="minorHAnsi" w:cstheme="minorHAnsi"/>
          <w:color w:val="000000"/>
        </w:rPr>
        <w:t xml:space="preserve">The Company shall ensure that all necessary arrangements are made before an audit, including provision for reviewing of documents, access to all processes and areas, records and personnel. </w:t>
      </w:r>
    </w:p>
    <w:p w14:paraId="16C2C04B" w14:textId="77777777" w:rsidR="00E8021B" w:rsidRPr="002130A6" w:rsidRDefault="009E48D8" w:rsidP="002130A6">
      <w:pPr>
        <w:numPr>
          <w:ilvl w:val="0"/>
          <w:numId w:val="14"/>
        </w:numPr>
        <w:pBdr>
          <w:top w:val="nil"/>
          <w:left w:val="nil"/>
          <w:bottom w:val="nil"/>
          <w:right w:val="nil"/>
          <w:between w:val="nil"/>
        </w:pBdr>
        <w:spacing w:after="0" w:line="240" w:lineRule="auto"/>
        <w:jc w:val="both"/>
        <w:rPr>
          <w:rFonts w:asciiTheme="minorHAnsi" w:hAnsiTheme="minorHAnsi" w:cstheme="minorHAnsi"/>
          <w:color w:val="000000"/>
        </w:rPr>
      </w:pPr>
      <w:r w:rsidRPr="002130A6">
        <w:rPr>
          <w:rFonts w:asciiTheme="minorHAnsi" w:hAnsiTheme="minorHAnsi" w:cstheme="minorHAnsi"/>
          <w:color w:val="000000"/>
        </w:rPr>
        <w:t xml:space="preserve">Company shall agree to bear the cost of transport arrangements and accommodation (if needed) pertaining to the audit. </w:t>
      </w:r>
    </w:p>
    <w:p w14:paraId="4857B824" w14:textId="77777777" w:rsidR="00E8021B" w:rsidRPr="002130A6" w:rsidRDefault="009E48D8" w:rsidP="002130A6">
      <w:pPr>
        <w:numPr>
          <w:ilvl w:val="0"/>
          <w:numId w:val="14"/>
        </w:numPr>
        <w:pBdr>
          <w:top w:val="nil"/>
          <w:left w:val="nil"/>
          <w:bottom w:val="nil"/>
          <w:right w:val="nil"/>
          <w:between w:val="nil"/>
        </w:pBdr>
        <w:spacing w:after="0" w:line="240" w:lineRule="auto"/>
        <w:jc w:val="both"/>
        <w:rPr>
          <w:rFonts w:asciiTheme="minorHAnsi" w:hAnsiTheme="minorHAnsi" w:cstheme="minorHAnsi"/>
          <w:color w:val="000000"/>
        </w:rPr>
      </w:pPr>
      <w:r w:rsidRPr="002130A6">
        <w:rPr>
          <w:rFonts w:asciiTheme="minorHAnsi" w:hAnsiTheme="minorHAnsi" w:cstheme="minorHAnsi"/>
          <w:color w:val="000000"/>
        </w:rPr>
        <w:t xml:space="preserve">The Company shall inform the CB in writing of any changes related to the following: </w:t>
      </w:r>
    </w:p>
    <w:p w14:paraId="68400E13" w14:textId="77777777" w:rsidR="00E8021B" w:rsidRPr="002130A6" w:rsidRDefault="009E48D8" w:rsidP="002130A6">
      <w:pPr>
        <w:pBdr>
          <w:top w:val="nil"/>
          <w:left w:val="nil"/>
          <w:bottom w:val="nil"/>
          <w:right w:val="nil"/>
          <w:between w:val="nil"/>
        </w:pBdr>
        <w:spacing w:after="0" w:line="240" w:lineRule="auto"/>
        <w:ind w:left="1260"/>
        <w:jc w:val="both"/>
        <w:rPr>
          <w:rFonts w:asciiTheme="minorHAnsi" w:hAnsiTheme="minorHAnsi" w:cstheme="minorHAnsi"/>
          <w:color w:val="000000"/>
        </w:rPr>
      </w:pPr>
      <w:r w:rsidRPr="002130A6">
        <w:rPr>
          <w:rFonts w:asciiTheme="minorHAnsi" w:hAnsiTheme="minorHAnsi" w:cstheme="minorHAnsi"/>
          <w:color w:val="000000"/>
        </w:rPr>
        <w:t xml:space="preserve">a) Legal, commercial, organizational status or ownership, </w:t>
      </w:r>
    </w:p>
    <w:p w14:paraId="7C68D64D" w14:textId="77777777" w:rsidR="00E8021B" w:rsidRPr="002130A6" w:rsidRDefault="009E48D8" w:rsidP="002130A6">
      <w:pPr>
        <w:pBdr>
          <w:top w:val="nil"/>
          <w:left w:val="nil"/>
          <w:bottom w:val="nil"/>
          <w:right w:val="nil"/>
          <w:between w:val="nil"/>
        </w:pBdr>
        <w:spacing w:after="0" w:line="240" w:lineRule="auto"/>
        <w:ind w:left="1260"/>
        <w:jc w:val="both"/>
        <w:rPr>
          <w:rFonts w:asciiTheme="minorHAnsi" w:hAnsiTheme="minorHAnsi" w:cstheme="minorHAnsi"/>
          <w:color w:val="000000"/>
        </w:rPr>
      </w:pPr>
      <w:r w:rsidRPr="002130A6">
        <w:rPr>
          <w:rFonts w:asciiTheme="minorHAnsi" w:hAnsiTheme="minorHAnsi" w:cstheme="minorHAnsi"/>
          <w:color w:val="000000"/>
        </w:rPr>
        <w:t>b) Organization and management (</w:t>
      </w:r>
      <w:proofErr w:type="spellStart"/>
      <w:r w:rsidRPr="002130A6">
        <w:rPr>
          <w:rFonts w:asciiTheme="minorHAnsi" w:hAnsiTheme="minorHAnsi" w:cstheme="minorHAnsi"/>
          <w:color w:val="000000"/>
        </w:rPr>
        <w:t>Eg.</w:t>
      </w:r>
      <w:proofErr w:type="spellEnd"/>
      <w:r w:rsidRPr="002130A6">
        <w:rPr>
          <w:rFonts w:asciiTheme="minorHAnsi" w:hAnsiTheme="minorHAnsi" w:cstheme="minorHAnsi"/>
          <w:color w:val="000000"/>
        </w:rPr>
        <w:t xml:space="preserve"> key managerial, decision-making or technical staff), </w:t>
      </w:r>
    </w:p>
    <w:p w14:paraId="5CF23B49" w14:textId="77777777" w:rsidR="00E8021B" w:rsidRPr="002130A6" w:rsidRDefault="009E48D8" w:rsidP="002130A6">
      <w:pPr>
        <w:pBdr>
          <w:top w:val="nil"/>
          <w:left w:val="nil"/>
          <w:bottom w:val="nil"/>
          <w:right w:val="nil"/>
          <w:between w:val="nil"/>
        </w:pBdr>
        <w:spacing w:after="0" w:line="240" w:lineRule="auto"/>
        <w:ind w:left="1260"/>
        <w:jc w:val="both"/>
        <w:rPr>
          <w:rFonts w:asciiTheme="minorHAnsi" w:hAnsiTheme="minorHAnsi" w:cstheme="minorHAnsi"/>
          <w:color w:val="000000"/>
        </w:rPr>
      </w:pPr>
      <w:r w:rsidRPr="002130A6">
        <w:rPr>
          <w:rFonts w:asciiTheme="minorHAnsi" w:hAnsiTheme="minorHAnsi" w:cstheme="minorHAnsi"/>
          <w:color w:val="000000"/>
        </w:rPr>
        <w:t xml:space="preserve">c) Contact address and sites, </w:t>
      </w:r>
    </w:p>
    <w:p w14:paraId="53D94E56" w14:textId="77777777" w:rsidR="00E8021B" w:rsidRPr="002130A6" w:rsidRDefault="009E48D8" w:rsidP="002130A6">
      <w:pPr>
        <w:pBdr>
          <w:top w:val="nil"/>
          <w:left w:val="nil"/>
          <w:bottom w:val="nil"/>
          <w:right w:val="nil"/>
          <w:between w:val="nil"/>
        </w:pBdr>
        <w:spacing w:after="0" w:line="240" w:lineRule="auto"/>
        <w:ind w:left="1260"/>
        <w:jc w:val="both"/>
        <w:rPr>
          <w:rFonts w:asciiTheme="minorHAnsi" w:hAnsiTheme="minorHAnsi" w:cstheme="minorHAnsi"/>
          <w:color w:val="000000"/>
        </w:rPr>
      </w:pPr>
      <w:r w:rsidRPr="002130A6">
        <w:rPr>
          <w:rFonts w:asciiTheme="minorHAnsi" w:hAnsiTheme="minorHAnsi" w:cstheme="minorHAnsi"/>
          <w:color w:val="000000"/>
        </w:rPr>
        <w:t xml:space="preserve">d) Scope of operations under the certified management systems, and </w:t>
      </w:r>
    </w:p>
    <w:p w14:paraId="529F2BE2" w14:textId="77777777" w:rsidR="00E8021B" w:rsidRPr="002130A6" w:rsidRDefault="009E48D8" w:rsidP="002130A6">
      <w:pPr>
        <w:pBdr>
          <w:top w:val="nil"/>
          <w:left w:val="nil"/>
          <w:bottom w:val="nil"/>
          <w:right w:val="nil"/>
          <w:between w:val="nil"/>
        </w:pBdr>
        <w:spacing w:after="0" w:line="240" w:lineRule="auto"/>
        <w:ind w:left="1260"/>
        <w:jc w:val="both"/>
        <w:rPr>
          <w:rFonts w:asciiTheme="minorHAnsi" w:hAnsiTheme="minorHAnsi" w:cstheme="minorHAnsi"/>
          <w:color w:val="000000"/>
        </w:rPr>
      </w:pPr>
      <w:r w:rsidRPr="002130A6">
        <w:rPr>
          <w:rFonts w:asciiTheme="minorHAnsi" w:hAnsiTheme="minorHAnsi" w:cstheme="minorHAnsi"/>
          <w:color w:val="000000"/>
        </w:rPr>
        <w:t xml:space="preserve">e) Major changes to the management system and processes </w:t>
      </w:r>
    </w:p>
    <w:p w14:paraId="3F63537F" w14:textId="77777777" w:rsidR="00E8021B" w:rsidRPr="002130A6" w:rsidRDefault="00E8021B" w:rsidP="002130A6">
      <w:pPr>
        <w:pBdr>
          <w:top w:val="nil"/>
          <w:left w:val="nil"/>
          <w:bottom w:val="nil"/>
          <w:right w:val="nil"/>
          <w:between w:val="nil"/>
        </w:pBdr>
        <w:spacing w:after="0" w:line="240" w:lineRule="auto"/>
        <w:ind w:left="1140"/>
        <w:jc w:val="both"/>
        <w:rPr>
          <w:rFonts w:asciiTheme="minorHAnsi" w:hAnsiTheme="minorHAnsi" w:cstheme="minorHAnsi"/>
          <w:color w:val="000000"/>
        </w:rPr>
      </w:pPr>
    </w:p>
    <w:p w14:paraId="6086F32C" w14:textId="77777777" w:rsidR="00E8021B" w:rsidRPr="002130A6" w:rsidRDefault="009E48D8" w:rsidP="002130A6">
      <w:pPr>
        <w:numPr>
          <w:ilvl w:val="0"/>
          <w:numId w:val="15"/>
        </w:numPr>
        <w:pBdr>
          <w:top w:val="nil"/>
          <w:left w:val="nil"/>
          <w:bottom w:val="nil"/>
          <w:right w:val="nil"/>
          <w:between w:val="nil"/>
        </w:pBdr>
        <w:spacing w:line="240" w:lineRule="auto"/>
        <w:jc w:val="both"/>
        <w:rPr>
          <w:rFonts w:asciiTheme="minorHAnsi" w:hAnsiTheme="minorHAnsi" w:cstheme="minorHAnsi"/>
          <w:color w:val="000000"/>
        </w:rPr>
      </w:pPr>
      <w:r w:rsidRPr="002130A6">
        <w:rPr>
          <w:rFonts w:asciiTheme="minorHAnsi" w:hAnsiTheme="minorHAnsi" w:cstheme="minorHAnsi"/>
          <w:color w:val="000000"/>
        </w:rPr>
        <w:t>INDEXPO shall give its certified clients due notice of any changes to its requirements for certification. The CB shall verify that each certified company complies with the new requirements. The certified client shall inform the Certification Body, without delay, of the occurrence of a serious incident or breach of regulation necessitating the involvement of the competent regulatory authority relevant to the situation(s) arise from such incident or breach.</w:t>
      </w:r>
    </w:p>
    <w:p w14:paraId="342BB621" w14:textId="77777777" w:rsidR="00E8021B" w:rsidRPr="002130A6" w:rsidRDefault="00E8021B" w:rsidP="002130A6">
      <w:pPr>
        <w:spacing w:line="240" w:lineRule="auto"/>
        <w:jc w:val="both"/>
        <w:rPr>
          <w:rFonts w:asciiTheme="minorHAnsi" w:hAnsiTheme="minorHAnsi" w:cstheme="minorHAnsi"/>
          <w:b/>
        </w:rPr>
      </w:pPr>
    </w:p>
    <w:p w14:paraId="0BF6CCFC" w14:textId="77777777" w:rsidR="00E8021B" w:rsidRPr="002130A6" w:rsidRDefault="009E48D8" w:rsidP="002130A6">
      <w:pPr>
        <w:spacing w:line="240" w:lineRule="auto"/>
        <w:jc w:val="both"/>
        <w:rPr>
          <w:rFonts w:asciiTheme="minorHAnsi" w:hAnsiTheme="minorHAnsi" w:cstheme="minorHAnsi"/>
        </w:rPr>
      </w:pPr>
      <w:r w:rsidRPr="002130A6">
        <w:rPr>
          <w:rFonts w:asciiTheme="minorHAnsi" w:hAnsiTheme="minorHAnsi" w:cstheme="minorHAnsi"/>
          <w:b/>
        </w:rPr>
        <w:t>CHANGES IN THE TERMS AND CONDITIONS</w:t>
      </w:r>
    </w:p>
    <w:p w14:paraId="16228D7B" w14:textId="77777777" w:rsidR="00E8021B" w:rsidRPr="002130A6" w:rsidRDefault="009E48D8" w:rsidP="002130A6">
      <w:pPr>
        <w:numPr>
          <w:ilvl w:val="0"/>
          <w:numId w:val="15"/>
        </w:numPr>
        <w:pBdr>
          <w:top w:val="nil"/>
          <w:left w:val="nil"/>
          <w:bottom w:val="nil"/>
          <w:right w:val="nil"/>
          <w:between w:val="nil"/>
        </w:pBdr>
        <w:spacing w:line="240" w:lineRule="auto"/>
        <w:jc w:val="both"/>
        <w:rPr>
          <w:rFonts w:asciiTheme="minorHAnsi" w:hAnsiTheme="minorHAnsi" w:cstheme="minorHAnsi"/>
          <w:b/>
          <w:color w:val="000000"/>
        </w:rPr>
      </w:pPr>
      <w:r w:rsidRPr="002130A6">
        <w:rPr>
          <w:rFonts w:asciiTheme="minorHAnsi" w:hAnsiTheme="minorHAnsi" w:cstheme="minorHAnsi"/>
          <w:color w:val="000000"/>
        </w:rPr>
        <w:t>If any major changes are made to the terms and conditions governing the Product Certification Scheme, all certified companies shall be informed in writing by the management of IND-EXPO.</w:t>
      </w:r>
    </w:p>
    <w:sectPr w:rsidR="00E8021B" w:rsidRPr="002130A6">
      <w:headerReference w:type="default" r:id="rId8"/>
      <w:footerReference w:type="default" r:id="rId9"/>
      <w:pgSz w:w="12240" w:h="15840"/>
      <w:pgMar w:top="1440" w:right="630" w:bottom="1260" w:left="144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B8C519" w14:textId="77777777" w:rsidR="004561F0" w:rsidRDefault="004561F0">
      <w:pPr>
        <w:spacing w:after="0" w:line="240" w:lineRule="auto"/>
      </w:pPr>
      <w:r>
        <w:separator/>
      </w:r>
    </w:p>
  </w:endnote>
  <w:endnote w:type="continuationSeparator" w:id="0">
    <w:p w14:paraId="514B1468" w14:textId="77777777" w:rsidR="004561F0" w:rsidRDefault="004561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D9256723-86DD-4264-B7B5-3240309B461D}"/>
    <w:embedBold r:id="rId2" w:fontKey="{D408708B-2FAC-46A7-8D46-CCF09EB3B47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8B3294BE-A342-4138-81A4-C6F1F4507D1A}"/>
    <w:embedBold r:id="rId4" w:fontKey="{256379E3-E3E5-46AF-A144-12DEE00C5C48}"/>
    <w:embedItalic r:id="rId5" w:fontKey="{F03CD476-C857-42D2-89DB-9EC9BDA9B86D}"/>
    <w:embedBoldItalic r:id="rId6" w:fontKey="{308CC7CC-E1BC-4FA5-A318-383A1E55C156}"/>
  </w:font>
  <w:font w:name="Calibri Light">
    <w:panose1 w:val="020F0302020204030204"/>
    <w:charset w:val="00"/>
    <w:family w:val="swiss"/>
    <w:pitch w:val="variable"/>
    <w:sig w:usb0="E4002EFF" w:usb1="C000247B" w:usb2="00000009" w:usb3="00000000" w:csb0="000001FF" w:csb1="00000000"/>
    <w:embedRegular r:id="rId7" w:fontKey="{EBA1ABFA-A87D-46BC-8011-3100AE6F14BA}"/>
    <w:embedBold r:id="rId8" w:fontKey="{C1753BFF-31C4-4C97-BBA4-8AD726D0EF45}"/>
    <w:embedBoldItalic r:id="rId9" w:fontKey="{DDE82F5B-6E6B-4219-8A8E-BC70582220DA}"/>
  </w:font>
  <w:font w:name="Arial">
    <w:panose1 w:val="020B0604020202020204"/>
    <w:charset w:val="00"/>
    <w:family w:val="swiss"/>
    <w:pitch w:val="variable"/>
    <w:sig w:usb0="E0002EFF" w:usb1="C000785B" w:usb2="00000009" w:usb3="00000000" w:csb0="000001FF" w:csb1="00000000"/>
  </w:font>
  <w:font w:name="Latha">
    <w:panose1 w:val="02000400000000000000"/>
    <w:charset w:val="00"/>
    <w:family w:val="swiss"/>
    <w:pitch w:val="variable"/>
    <w:sig w:usb0="00100003" w:usb1="00000000" w:usb2="00000000" w:usb3="00000000" w:csb0="00000001" w:csb1="00000000"/>
    <w:embedBold r:id="rId10" w:fontKey="{B8383475-4A98-424E-A8F2-F0A162A32B0D}"/>
  </w:font>
  <w:font w:name="Corbel">
    <w:panose1 w:val="020B0503020204020204"/>
    <w:charset w:val="00"/>
    <w:family w:val="swiss"/>
    <w:pitch w:val="variable"/>
    <w:sig w:usb0="A00002EF" w:usb1="4000A44B" w:usb2="00000000" w:usb3="00000000" w:csb0="0000019F" w:csb1="00000000"/>
    <w:embedRegular r:id="rId11" w:fontKey="{C571E5C4-F016-414A-9E7F-F7C81040EF27}"/>
  </w:font>
  <w:font w:name="Tahoma">
    <w:panose1 w:val="020B0604030504040204"/>
    <w:charset w:val="00"/>
    <w:family w:val="swiss"/>
    <w:pitch w:val="variable"/>
    <w:sig w:usb0="E1002EFF" w:usb1="C000605B" w:usb2="00000029" w:usb3="00000000" w:csb0="000101FF" w:csb1="00000000"/>
    <w:embedRegular r:id="rId12" w:fontKey="{C7FAE604-A980-4F08-9920-CBC7E2D068E6}"/>
  </w:font>
  <w:font w:name="Georgia">
    <w:panose1 w:val="02040502050405020303"/>
    <w:charset w:val="00"/>
    <w:family w:val="roman"/>
    <w:pitch w:val="variable"/>
    <w:sig w:usb0="00000287" w:usb1="00000000" w:usb2="00000000" w:usb3="00000000" w:csb0="0000009F" w:csb1="00000000"/>
    <w:embedRegular r:id="rId13" w:fontKey="{1D9FCCB1-A486-4518-8EF1-7263188F3069}"/>
    <w:embedItalic r:id="rId14" w:fontKey="{E1A7C5B1-C00C-4A23-902B-5ADDB0A2AB3E}"/>
  </w:font>
  <w:font w:name="Cambria">
    <w:panose1 w:val="02040503050406030204"/>
    <w:charset w:val="00"/>
    <w:family w:val="roman"/>
    <w:pitch w:val="variable"/>
    <w:sig w:usb0="E00006FF" w:usb1="420024FF" w:usb2="02000000" w:usb3="00000000" w:csb0="0000019F" w:csb1="00000000"/>
    <w:embedRegular r:id="rId15" w:fontKey="{BF5812A8-C53A-4124-97F5-0CE91F19D8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4EA58" w14:textId="77777777" w:rsidR="00E8021B" w:rsidRDefault="00E8021B">
    <w:pPr>
      <w:widowControl w:val="0"/>
      <w:pBdr>
        <w:top w:val="nil"/>
        <w:left w:val="nil"/>
        <w:bottom w:val="nil"/>
        <w:right w:val="nil"/>
        <w:between w:val="nil"/>
      </w:pBdr>
      <w:spacing w:after="0"/>
      <w:rPr>
        <w:color w:val="000000"/>
      </w:rPr>
    </w:pPr>
  </w:p>
  <w:tbl>
    <w:tblPr>
      <w:tblStyle w:val="a"/>
      <w:tblW w:w="9980" w:type="dxa"/>
      <w:tblBorders>
        <w:top w:val="nil"/>
        <w:left w:val="nil"/>
        <w:bottom w:val="nil"/>
        <w:right w:val="nil"/>
        <w:insideH w:val="nil"/>
        <w:insideV w:val="nil"/>
      </w:tblBorders>
      <w:tblLayout w:type="fixed"/>
      <w:tblLook w:val="0400" w:firstRow="0" w:lastRow="0" w:firstColumn="0" w:lastColumn="0" w:noHBand="0" w:noVBand="1"/>
    </w:tblPr>
    <w:tblGrid>
      <w:gridCol w:w="1075"/>
      <w:gridCol w:w="2790"/>
      <w:gridCol w:w="1124"/>
      <w:gridCol w:w="2386"/>
      <w:gridCol w:w="1170"/>
      <w:gridCol w:w="1435"/>
    </w:tblGrid>
    <w:tr w:rsidR="00E8021B" w14:paraId="49CA1DC3" w14:textId="77777777">
      <w:tc>
        <w:tcPr>
          <w:tcW w:w="1075" w:type="dxa"/>
        </w:tcPr>
        <w:p w14:paraId="104F0AFD" w14:textId="77777777" w:rsidR="00E8021B" w:rsidRDefault="009E48D8">
          <w:pPr>
            <w:pBdr>
              <w:top w:val="nil"/>
              <w:left w:val="nil"/>
              <w:bottom w:val="nil"/>
              <w:right w:val="nil"/>
              <w:between w:val="nil"/>
            </w:pBdr>
            <w:tabs>
              <w:tab w:val="center" w:pos="4680"/>
              <w:tab w:val="right" w:pos="9360"/>
              <w:tab w:val="left" w:pos="540"/>
            </w:tabs>
            <w:rPr>
              <w:color w:val="000000"/>
            </w:rPr>
          </w:pPr>
          <w:r>
            <w:rPr>
              <w:color w:val="000000"/>
            </w:rPr>
            <w:t>Doc. No</w:t>
          </w:r>
        </w:p>
      </w:tc>
      <w:tc>
        <w:tcPr>
          <w:tcW w:w="2790" w:type="dxa"/>
        </w:tcPr>
        <w:p w14:paraId="4365374B" w14:textId="5032948B" w:rsidR="00E8021B" w:rsidRDefault="009E48D8">
          <w:pPr>
            <w:pBdr>
              <w:top w:val="nil"/>
              <w:left w:val="nil"/>
              <w:bottom w:val="nil"/>
              <w:right w:val="nil"/>
              <w:between w:val="nil"/>
            </w:pBdr>
            <w:tabs>
              <w:tab w:val="center" w:pos="4680"/>
              <w:tab w:val="right" w:pos="9360"/>
              <w:tab w:val="left" w:pos="540"/>
            </w:tabs>
            <w:rPr>
              <w:color w:val="000000"/>
            </w:rPr>
          </w:pPr>
          <w:r>
            <w:rPr>
              <w:color w:val="000000"/>
            </w:rPr>
            <w:t>: PCS-TC</w:t>
          </w:r>
          <w:r w:rsidR="007B7EC0">
            <w:rPr>
              <w:color w:val="000000"/>
            </w:rPr>
            <w:t>C</w:t>
          </w:r>
          <w:r>
            <w:rPr>
              <w:color w:val="000000"/>
            </w:rPr>
            <w:t>-0</w:t>
          </w:r>
          <w:r w:rsidR="007B7EC0">
            <w:rPr>
              <w:color w:val="000000"/>
            </w:rPr>
            <w:t>1</w:t>
          </w:r>
          <w:r>
            <w:rPr>
              <w:color w:val="000000"/>
            </w:rPr>
            <w:t xml:space="preserve">                       </w:t>
          </w:r>
        </w:p>
      </w:tc>
      <w:tc>
        <w:tcPr>
          <w:tcW w:w="1124" w:type="dxa"/>
        </w:tcPr>
        <w:p w14:paraId="1D07189B" w14:textId="77777777" w:rsidR="00E8021B" w:rsidRDefault="009E48D8">
          <w:pPr>
            <w:pBdr>
              <w:top w:val="nil"/>
              <w:left w:val="nil"/>
              <w:bottom w:val="nil"/>
              <w:right w:val="nil"/>
              <w:between w:val="nil"/>
            </w:pBdr>
            <w:tabs>
              <w:tab w:val="center" w:pos="4680"/>
              <w:tab w:val="right" w:pos="9360"/>
              <w:tab w:val="left" w:pos="540"/>
            </w:tabs>
            <w:rPr>
              <w:color w:val="000000"/>
            </w:rPr>
          </w:pPr>
          <w:r>
            <w:rPr>
              <w:color w:val="000000"/>
            </w:rPr>
            <w:t>Issue No.</w:t>
          </w:r>
        </w:p>
      </w:tc>
      <w:tc>
        <w:tcPr>
          <w:tcW w:w="2386" w:type="dxa"/>
        </w:tcPr>
        <w:p w14:paraId="3447BC6A" w14:textId="77777777" w:rsidR="00E8021B" w:rsidRDefault="009E48D8">
          <w:pPr>
            <w:pBdr>
              <w:top w:val="nil"/>
              <w:left w:val="nil"/>
              <w:bottom w:val="nil"/>
              <w:right w:val="nil"/>
              <w:between w:val="nil"/>
            </w:pBdr>
            <w:tabs>
              <w:tab w:val="center" w:pos="4680"/>
              <w:tab w:val="right" w:pos="9360"/>
              <w:tab w:val="left" w:pos="540"/>
            </w:tabs>
            <w:rPr>
              <w:color w:val="000000"/>
            </w:rPr>
          </w:pPr>
          <w:r>
            <w:rPr>
              <w:color w:val="000000"/>
            </w:rPr>
            <w:t xml:space="preserve">: 01                                         </w:t>
          </w:r>
        </w:p>
      </w:tc>
      <w:tc>
        <w:tcPr>
          <w:tcW w:w="1170" w:type="dxa"/>
        </w:tcPr>
        <w:p w14:paraId="3F13FAA3" w14:textId="77777777" w:rsidR="00E8021B" w:rsidRDefault="009E48D8">
          <w:pPr>
            <w:pBdr>
              <w:top w:val="nil"/>
              <w:left w:val="nil"/>
              <w:bottom w:val="nil"/>
              <w:right w:val="nil"/>
              <w:between w:val="nil"/>
            </w:pBdr>
            <w:tabs>
              <w:tab w:val="center" w:pos="4680"/>
              <w:tab w:val="right" w:pos="9360"/>
              <w:tab w:val="left" w:pos="540"/>
            </w:tabs>
            <w:rPr>
              <w:color w:val="000000"/>
            </w:rPr>
          </w:pPr>
          <w:r>
            <w:rPr>
              <w:color w:val="000000"/>
            </w:rPr>
            <w:t>Issue date</w:t>
          </w:r>
        </w:p>
      </w:tc>
      <w:tc>
        <w:tcPr>
          <w:tcW w:w="1435" w:type="dxa"/>
        </w:tcPr>
        <w:p w14:paraId="7C8307AB" w14:textId="3C63A49B" w:rsidR="00E8021B" w:rsidRDefault="009E48D8">
          <w:pPr>
            <w:pBdr>
              <w:top w:val="nil"/>
              <w:left w:val="nil"/>
              <w:bottom w:val="nil"/>
              <w:right w:val="nil"/>
              <w:between w:val="nil"/>
            </w:pBdr>
            <w:tabs>
              <w:tab w:val="center" w:pos="4680"/>
              <w:tab w:val="right" w:pos="9360"/>
              <w:tab w:val="left" w:pos="540"/>
            </w:tabs>
            <w:rPr>
              <w:color w:val="000000"/>
            </w:rPr>
          </w:pPr>
          <w:r>
            <w:rPr>
              <w:color w:val="000000"/>
            </w:rPr>
            <w:t>: 202</w:t>
          </w:r>
          <w:r w:rsidR="00860FFE">
            <w:rPr>
              <w:color w:val="000000"/>
            </w:rPr>
            <w:t>4</w:t>
          </w:r>
          <w:r>
            <w:rPr>
              <w:color w:val="000000"/>
            </w:rPr>
            <w:t>.07.01</w:t>
          </w:r>
        </w:p>
      </w:tc>
    </w:tr>
    <w:tr w:rsidR="00E8021B" w14:paraId="61E991E0" w14:textId="77777777">
      <w:tc>
        <w:tcPr>
          <w:tcW w:w="1075" w:type="dxa"/>
        </w:tcPr>
        <w:p w14:paraId="69E49861" w14:textId="77777777" w:rsidR="00E8021B" w:rsidRDefault="00E8021B">
          <w:pPr>
            <w:pBdr>
              <w:top w:val="nil"/>
              <w:left w:val="nil"/>
              <w:bottom w:val="nil"/>
              <w:right w:val="nil"/>
              <w:between w:val="nil"/>
            </w:pBdr>
            <w:tabs>
              <w:tab w:val="center" w:pos="4680"/>
              <w:tab w:val="right" w:pos="9360"/>
              <w:tab w:val="left" w:pos="540"/>
            </w:tabs>
            <w:rPr>
              <w:color w:val="000000"/>
            </w:rPr>
          </w:pPr>
        </w:p>
      </w:tc>
      <w:tc>
        <w:tcPr>
          <w:tcW w:w="2790" w:type="dxa"/>
        </w:tcPr>
        <w:p w14:paraId="01B6B994" w14:textId="77777777" w:rsidR="00E8021B" w:rsidRDefault="00E8021B">
          <w:pPr>
            <w:pBdr>
              <w:top w:val="nil"/>
              <w:left w:val="nil"/>
              <w:bottom w:val="nil"/>
              <w:right w:val="nil"/>
              <w:between w:val="nil"/>
            </w:pBdr>
            <w:tabs>
              <w:tab w:val="center" w:pos="4680"/>
              <w:tab w:val="right" w:pos="9360"/>
              <w:tab w:val="left" w:pos="540"/>
            </w:tabs>
            <w:rPr>
              <w:color w:val="000000"/>
            </w:rPr>
          </w:pPr>
        </w:p>
      </w:tc>
      <w:tc>
        <w:tcPr>
          <w:tcW w:w="1124" w:type="dxa"/>
        </w:tcPr>
        <w:p w14:paraId="59FA0B4D" w14:textId="77777777" w:rsidR="00E8021B" w:rsidRDefault="009E48D8">
          <w:pPr>
            <w:pBdr>
              <w:top w:val="nil"/>
              <w:left w:val="nil"/>
              <w:bottom w:val="nil"/>
              <w:right w:val="nil"/>
              <w:between w:val="nil"/>
            </w:pBdr>
            <w:tabs>
              <w:tab w:val="center" w:pos="4680"/>
              <w:tab w:val="right" w:pos="9360"/>
              <w:tab w:val="left" w:pos="540"/>
            </w:tabs>
            <w:rPr>
              <w:color w:val="000000"/>
            </w:rPr>
          </w:pPr>
          <w:r>
            <w:rPr>
              <w:color w:val="000000"/>
            </w:rPr>
            <w:t>Rev No</w:t>
          </w:r>
        </w:p>
      </w:tc>
      <w:tc>
        <w:tcPr>
          <w:tcW w:w="2386" w:type="dxa"/>
        </w:tcPr>
        <w:p w14:paraId="68906D14" w14:textId="73C843F0" w:rsidR="00E8021B" w:rsidRDefault="009E48D8">
          <w:pPr>
            <w:pBdr>
              <w:top w:val="nil"/>
              <w:left w:val="nil"/>
              <w:bottom w:val="nil"/>
              <w:right w:val="nil"/>
              <w:between w:val="nil"/>
            </w:pBdr>
            <w:tabs>
              <w:tab w:val="center" w:pos="4680"/>
              <w:tab w:val="right" w:pos="9360"/>
              <w:tab w:val="left" w:pos="540"/>
            </w:tabs>
            <w:rPr>
              <w:color w:val="000000"/>
            </w:rPr>
          </w:pPr>
          <w:r>
            <w:rPr>
              <w:color w:val="000000"/>
            </w:rPr>
            <w:t>: 0</w:t>
          </w:r>
          <w:r w:rsidR="001E2595">
            <w:rPr>
              <w:color w:val="000000"/>
            </w:rPr>
            <w:t>1</w:t>
          </w:r>
        </w:p>
      </w:tc>
      <w:tc>
        <w:tcPr>
          <w:tcW w:w="1170" w:type="dxa"/>
        </w:tcPr>
        <w:p w14:paraId="07B57C86" w14:textId="77777777" w:rsidR="00E8021B" w:rsidRDefault="009E48D8">
          <w:pPr>
            <w:pBdr>
              <w:top w:val="nil"/>
              <w:left w:val="nil"/>
              <w:bottom w:val="nil"/>
              <w:right w:val="nil"/>
              <w:between w:val="nil"/>
            </w:pBdr>
            <w:tabs>
              <w:tab w:val="center" w:pos="4680"/>
              <w:tab w:val="right" w:pos="9360"/>
              <w:tab w:val="left" w:pos="540"/>
            </w:tabs>
            <w:rPr>
              <w:color w:val="000000"/>
            </w:rPr>
          </w:pPr>
          <w:r>
            <w:rPr>
              <w:color w:val="000000"/>
            </w:rPr>
            <w:t>Rev. Date</w:t>
          </w:r>
        </w:p>
      </w:tc>
      <w:tc>
        <w:tcPr>
          <w:tcW w:w="1435" w:type="dxa"/>
        </w:tcPr>
        <w:p w14:paraId="5876D581" w14:textId="2FA95F23" w:rsidR="00E8021B" w:rsidRDefault="009E48D8">
          <w:pPr>
            <w:pBdr>
              <w:top w:val="nil"/>
              <w:left w:val="nil"/>
              <w:bottom w:val="nil"/>
              <w:right w:val="nil"/>
              <w:between w:val="nil"/>
            </w:pBdr>
            <w:tabs>
              <w:tab w:val="center" w:pos="4680"/>
              <w:tab w:val="right" w:pos="9360"/>
              <w:tab w:val="left" w:pos="540"/>
            </w:tabs>
            <w:rPr>
              <w:color w:val="000000"/>
            </w:rPr>
          </w:pPr>
          <w:r>
            <w:rPr>
              <w:color w:val="000000"/>
            </w:rPr>
            <w:t xml:space="preserve">: </w:t>
          </w:r>
          <w:r w:rsidR="001E2595">
            <w:rPr>
              <w:color w:val="000000"/>
            </w:rPr>
            <w:t>2024.11.15</w:t>
          </w:r>
        </w:p>
      </w:tc>
    </w:tr>
    <w:tr w:rsidR="00E8021B" w14:paraId="7902BFFE" w14:textId="77777777">
      <w:tc>
        <w:tcPr>
          <w:tcW w:w="4989" w:type="dxa"/>
          <w:gridSpan w:val="3"/>
        </w:tcPr>
        <w:p w14:paraId="588E1A50" w14:textId="77777777" w:rsidR="00E8021B" w:rsidRDefault="009E48D8">
          <w:pPr>
            <w:pBdr>
              <w:top w:val="nil"/>
              <w:left w:val="nil"/>
              <w:bottom w:val="nil"/>
              <w:right w:val="nil"/>
              <w:between w:val="nil"/>
            </w:pBdr>
            <w:tabs>
              <w:tab w:val="center" w:pos="4680"/>
              <w:tab w:val="right" w:pos="9360"/>
              <w:tab w:val="left" w:pos="540"/>
            </w:tabs>
            <w:rPr>
              <w:color w:val="000000"/>
            </w:rPr>
          </w:pPr>
          <w:r>
            <w:rPr>
              <w:color w:val="000000"/>
            </w:rPr>
            <w:t xml:space="preserve">Reviewed and approved by: Director                                                  </w:t>
          </w:r>
        </w:p>
      </w:tc>
      <w:tc>
        <w:tcPr>
          <w:tcW w:w="4991" w:type="dxa"/>
          <w:gridSpan w:val="3"/>
        </w:tcPr>
        <w:p w14:paraId="5E944408" w14:textId="77777777" w:rsidR="00E8021B" w:rsidRDefault="009E48D8">
          <w:pPr>
            <w:pBdr>
              <w:top w:val="nil"/>
              <w:left w:val="nil"/>
              <w:bottom w:val="nil"/>
              <w:right w:val="nil"/>
              <w:between w:val="nil"/>
            </w:pBdr>
            <w:tabs>
              <w:tab w:val="center" w:pos="4680"/>
              <w:tab w:val="right" w:pos="9360"/>
              <w:tab w:val="left" w:pos="540"/>
            </w:tabs>
            <w:jc w:val="right"/>
            <w:rPr>
              <w:color w:val="000000"/>
            </w:rPr>
          </w:pPr>
          <w:r>
            <w:rPr>
              <w:color w:val="000000"/>
            </w:rPr>
            <w:t>Issued by: Management Representative</w:t>
          </w:r>
        </w:p>
      </w:tc>
    </w:tr>
  </w:tbl>
  <w:p w14:paraId="798C7259" w14:textId="77777777" w:rsidR="00E8021B" w:rsidRDefault="009E48D8">
    <w:pPr>
      <w:pBdr>
        <w:top w:val="nil"/>
        <w:left w:val="nil"/>
        <w:bottom w:val="nil"/>
        <w:right w:val="nil"/>
        <w:between w:val="nil"/>
      </w:pBdr>
      <w:tabs>
        <w:tab w:val="center" w:pos="4680"/>
        <w:tab w:val="right" w:pos="9360"/>
      </w:tabs>
      <w:spacing w:after="0" w:line="240" w:lineRule="auto"/>
      <w:ind w:right="90"/>
      <w:jc w:val="right"/>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56231D">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56231D">
      <w:rPr>
        <w:b/>
        <w:noProof/>
        <w:color w:val="000000"/>
        <w:sz w:val="24"/>
        <w:szCs w:val="24"/>
      </w:rPr>
      <w:t>2</w:t>
    </w:r>
    <w:r>
      <w:rPr>
        <w:b/>
        <w:color w:val="000000"/>
        <w:sz w:val="24"/>
        <w:szCs w:val="24"/>
      </w:rPr>
      <w:fldChar w:fldCharType="end"/>
    </w:r>
  </w:p>
  <w:p w14:paraId="1C0BC2EF" w14:textId="77777777" w:rsidR="00E8021B" w:rsidRDefault="00E8021B">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3323F6" w14:textId="77777777" w:rsidR="004561F0" w:rsidRDefault="004561F0">
      <w:pPr>
        <w:spacing w:after="0" w:line="240" w:lineRule="auto"/>
      </w:pPr>
      <w:r>
        <w:separator/>
      </w:r>
    </w:p>
  </w:footnote>
  <w:footnote w:type="continuationSeparator" w:id="0">
    <w:p w14:paraId="57C3C587" w14:textId="77777777" w:rsidR="004561F0" w:rsidRDefault="004561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B0825" w14:textId="77777777" w:rsidR="00E8021B" w:rsidRDefault="009E48D8">
    <w:pPr>
      <w:pBdr>
        <w:top w:val="nil"/>
        <w:left w:val="nil"/>
        <w:bottom w:val="nil"/>
        <w:right w:val="nil"/>
        <w:between w:val="nil"/>
      </w:pBdr>
      <w:spacing w:after="0" w:line="240" w:lineRule="auto"/>
      <w:jc w:val="center"/>
      <w:rPr>
        <w:b/>
        <w:color w:val="000000"/>
        <w:sz w:val="24"/>
        <w:szCs w:val="24"/>
      </w:rPr>
    </w:pPr>
    <w:r>
      <w:rPr>
        <w:b/>
        <w:color w:val="000000"/>
        <w:sz w:val="24"/>
        <w:szCs w:val="24"/>
      </w:rPr>
      <w:t>IND-EXPO CERTIFICATION LIMITED</w:t>
    </w:r>
    <w:r>
      <w:rPr>
        <w:noProof/>
      </w:rPr>
      <w:drawing>
        <wp:anchor distT="0" distB="0" distL="0" distR="0" simplePos="0" relativeHeight="251658240" behindDoc="1" locked="0" layoutInCell="1" hidden="0" allowOverlap="1" wp14:anchorId="058E76A9" wp14:editId="456AD98E">
          <wp:simplePos x="0" y="0"/>
          <wp:positionH relativeFrom="column">
            <wp:posOffset>-236957</wp:posOffset>
          </wp:positionH>
          <wp:positionV relativeFrom="paragraph">
            <wp:posOffset>-244406</wp:posOffset>
          </wp:positionV>
          <wp:extent cx="582102" cy="528869"/>
          <wp:effectExtent l="0" t="0" r="0" b="0"/>
          <wp:wrapNone/>
          <wp:docPr id="561515398" name="image1.jpg" descr="C:\Users\Dell\AppData\Local\Microsoft\Windows\Temporary Internet Files\Content.Outlook\XCHYXDX1\Index po.jpg"/>
          <wp:cNvGraphicFramePr/>
          <a:graphic xmlns:a="http://schemas.openxmlformats.org/drawingml/2006/main">
            <a:graphicData uri="http://schemas.openxmlformats.org/drawingml/2006/picture">
              <pic:pic xmlns:pic="http://schemas.openxmlformats.org/drawingml/2006/picture">
                <pic:nvPicPr>
                  <pic:cNvPr id="0" name="image1.jpg" descr="C:\Users\Dell\AppData\Local\Microsoft\Windows\Temporary Internet Files\Content.Outlook\XCHYXDX1\Index po.jpg"/>
                  <pic:cNvPicPr preferRelativeResize="0"/>
                </pic:nvPicPr>
                <pic:blipFill>
                  <a:blip r:embed="rId1"/>
                  <a:srcRect/>
                  <a:stretch>
                    <a:fillRect/>
                  </a:stretch>
                </pic:blipFill>
                <pic:spPr>
                  <a:xfrm>
                    <a:off x="0" y="0"/>
                    <a:ext cx="582102" cy="528869"/>
                  </a:xfrm>
                  <a:prstGeom prst="rect">
                    <a:avLst/>
                  </a:prstGeom>
                  <a:ln/>
                </pic:spPr>
              </pic:pic>
            </a:graphicData>
          </a:graphic>
        </wp:anchor>
      </w:drawing>
    </w:r>
  </w:p>
  <w:p w14:paraId="1EC4202D" w14:textId="77777777" w:rsidR="00E8021B" w:rsidRDefault="009E48D8">
    <w:pPr>
      <w:pBdr>
        <w:top w:val="nil"/>
        <w:left w:val="nil"/>
        <w:bottom w:val="nil"/>
        <w:right w:val="nil"/>
        <w:between w:val="nil"/>
      </w:pBdr>
      <w:spacing w:after="0" w:line="240" w:lineRule="auto"/>
      <w:jc w:val="center"/>
      <w:rPr>
        <w:b/>
        <w:color w:val="000000"/>
        <w:sz w:val="24"/>
        <w:szCs w:val="24"/>
      </w:rPr>
    </w:pPr>
    <w:r>
      <w:rPr>
        <w:b/>
        <w:color w:val="000000"/>
        <w:sz w:val="24"/>
        <w:szCs w:val="24"/>
      </w:rPr>
      <w:t>PRODUCT CERTIFICATION SCHEME - TERMS AND CONDITIONS FOR GMP CERTIFICATIONS</w:t>
    </w:r>
    <w:r>
      <w:rPr>
        <w:noProof/>
      </w:rPr>
      <mc:AlternateContent>
        <mc:Choice Requires="wpg">
          <w:drawing>
            <wp:anchor distT="0" distB="0" distL="114300" distR="114300" simplePos="0" relativeHeight="251659264" behindDoc="0" locked="0" layoutInCell="1" hidden="0" allowOverlap="1" wp14:anchorId="2F290437" wp14:editId="53936D79">
              <wp:simplePos x="0" y="0"/>
              <wp:positionH relativeFrom="column">
                <wp:posOffset>-914399</wp:posOffset>
              </wp:positionH>
              <wp:positionV relativeFrom="paragraph">
                <wp:posOffset>266700</wp:posOffset>
              </wp:positionV>
              <wp:extent cx="10946130" cy="131842"/>
              <wp:effectExtent l="0" t="0" r="0" b="0"/>
              <wp:wrapNone/>
              <wp:docPr id="561515397" name="Group 561515397"/>
              <wp:cNvGraphicFramePr/>
              <a:graphic xmlns:a="http://schemas.openxmlformats.org/drawingml/2006/main">
                <a:graphicData uri="http://schemas.microsoft.com/office/word/2010/wordprocessingGroup">
                  <wpg:wgp>
                    <wpg:cNvGrpSpPr/>
                    <wpg:grpSpPr>
                      <a:xfrm>
                        <a:off x="0" y="0"/>
                        <a:ext cx="10946130" cy="131842"/>
                        <a:chOff x="0" y="3714075"/>
                        <a:chExt cx="10692000" cy="154850"/>
                      </a:xfrm>
                    </wpg:grpSpPr>
                    <wpg:grpSp>
                      <wpg:cNvPr id="1533280370" name="Group 1533280370"/>
                      <wpg:cNvGrpSpPr/>
                      <wpg:grpSpPr>
                        <a:xfrm>
                          <a:off x="0" y="3714079"/>
                          <a:ext cx="10692000" cy="131842"/>
                          <a:chOff x="120" y="1249"/>
                          <a:chExt cx="11550" cy="442"/>
                        </a:xfrm>
                      </wpg:grpSpPr>
                      <wps:wsp>
                        <wps:cNvPr id="666192629" name="Rectangle 666192629"/>
                        <wps:cNvSpPr/>
                        <wps:spPr>
                          <a:xfrm>
                            <a:off x="120" y="1249"/>
                            <a:ext cx="11550" cy="425"/>
                          </a:xfrm>
                          <a:prstGeom prst="rect">
                            <a:avLst/>
                          </a:prstGeom>
                          <a:noFill/>
                          <a:ln>
                            <a:noFill/>
                          </a:ln>
                        </wps:spPr>
                        <wps:txbx>
                          <w:txbxContent>
                            <w:p w14:paraId="59DB9D56" w14:textId="77777777" w:rsidR="00E8021B" w:rsidRDefault="00E8021B">
                              <w:pPr>
                                <w:spacing w:after="0" w:line="240" w:lineRule="auto"/>
                                <w:textDirection w:val="btLr"/>
                              </w:pPr>
                            </w:p>
                          </w:txbxContent>
                        </wps:txbx>
                        <wps:bodyPr spcFirstLastPara="1" wrap="square" lIns="91425" tIns="91425" rIns="91425" bIns="91425" anchor="ctr" anchorCtr="0">
                          <a:noAutofit/>
                        </wps:bodyPr>
                      </wps:wsp>
                      <wps:wsp>
                        <wps:cNvPr id="1004320946" name="Rectangle 1004320946"/>
                        <wps:cNvSpPr/>
                        <wps:spPr>
                          <a:xfrm>
                            <a:off x="120" y="1320"/>
                            <a:ext cx="11550" cy="139"/>
                          </a:xfrm>
                          <a:prstGeom prst="rect">
                            <a:avLst/>
                          </a:prstGeom>
                          <a:solidFill>
                            <a:srgbClr val="FF0000"/>
                          </a:solidFill>
                          <a:ln>
                            <a:noFill/>
                          </a:ln>
                          <a:effectLst>
                            <a:outerShdw dist="23000" dir="5400000" rotWithShape="0">
                              <a:srgbClr val="000000">
                                <a:alpha val="34901"/>
                              </a:srgbClr>
                            </a:outerShdw>
                          </a:effectLst>
                        </wps:spPr>
                        <wps:txbx>
                          <w:txbxContent>
                            <w:p w14:paraId="1BA62495" w14:textId="77777777" w:rsidR="00E8021B" w:rsidRDefault="00E8021B">
                              <w:pPr>
                                <w:spacing w:after="0" w:line="240" w:lineRule="auto"/>
                                <w:textDirection w:val="btLr"/>
                              </w:pPr>
                            </w:p>
                          </w:txbxContent>
                        </wps:txbx>
                        <wps:bodyPr spcFirstLastPara="1" wrap="square" lIns="91425" tIns="91425" rIns="91425" bIns="91425" anchor="ctr" anchorCtr="0">
                          <a:noAutofit/>
                        </wps:bodyPr>
                      </wps:wsp>
                      <wps:wsp>
                        <wps:cNvPr id="1517437738" name="Rectangle 1517437738"/>
                        <wps:cNvSpPr/>
                        <wps:spPr>
                          <a:xfrm>
                            <a:off x="120" y="1462"/>
                            <a:ext cx="11550" cy="229"/>
                          </a:xfrm>
                          <a:prstGeom prst="rect">
                            <a:avLst/>
                          </a:prstGeom>
                          <a:solidFill>
                            <a:srgbClr val="F79646"/>
                          </a:solidFill>
                          <a:ln>
                            <a:noFill/>
                          </a:ln>
                          <a:effectLst>
                            <a:outerShdw dist="23000" dir="5400000" rotWithShape="0">
                              <a:srgbClr val="000000">
                                <a:alpha val="34901"/>
                              </a:srgbClr>
                            </a:outerShdw>
                          </a:effectLst>
                        </wps:spPr>
                        <wps:txbx>
                          <w:txbxContent>
                            <w:p w14:paraId="6896C54F" w14:textId="77777777" w:rsidR="00E8021B" w:rsidRDefault="00E8021B">
                              <w:pPr>
                                <w:spacing w:after="0" w:line="240" w:lineRule="auto"/>
                                <w:textDirection w:val="btLr"/>
                              </w:pPr>
                            </w:p>
                          </w:txbxContent>
                        </wps:txbx>
                        <wps:bodyPr spcFirstLastPara="1" wrap="square" lIns="91425" tIns="91425" rIns="91425" bIns="91425" anchor="ctr" anchorCtr="0">
                          <a:noAutofit/>
                        </wps:bodyPr>
                      </wps:wsp>
                      <wps:wsp>
                        <wps:cNvPr id="1660935864" name="Rectangle 1660935864"/>
                        <wps:cNvSpPr/>
                        <wps:spPr>
                          <a:xfrm rot="10800000" flipH="1">
                            <a:off x="120" y="1249"/>
                            <a:ext cx="11550" cy="71"/>
                          </a:xfrm>
                          <a:prstGeom prst="rect">
                            <a:avLst/>
                          </a:prstGeom>
                          <a:solidFill>
                            <a:srgbClr val="000000"/>
                          </a:solidFill>
                          <a:ln>
                            <a:noFill/>
                          </a:ln>
                          <a:effectLst>
                            <a:outerShdw dist="23000" dir="5400000" rotWithShape="0">
                              <a:srgbClr val="000000">
                                <a:alpha val="34901"/>
                              </a:srgbClr>
                            </a:outerShdw>
                          </a:effectLst>
                        </wps:spPr>
                        <wps:txbx>
                          <w:txbxContent>
                            <w:p w14:paraId="0863E1C7" w14:textId="77777777" w:rsidR="00E8021B" w:rsidRDefault="00E8021B">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2F290437" id="Group 561515397" o:spid="_x0000_s1026" style="position:absolute;left:0;text-align:left;margin-left:-1in;margin-top:21pt;width:861.9pt;height:10.4pt;z-index:251659264" coordorigin=",37140" coordsize="106920,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">
              <v:group id="Group 1533280370" o:spid="_x0000_s1027" style="position:absolute;top:37140;width:106920;height:1319" coordorigin="120,1249" coordsize="1155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">
                <v:rect id="Rectangle 666192629" o:spid="_x0000_s1028" style="position:absolute;left:120;top:1249;width:11550;height: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" filled="f" stroked="f">
                  <v:textbox inset="2.53958mm,2.53958mm,2.53958mm,2.53958mm">
                    <w:txbxContent>
                      <w:p w14:paraId="59DB9D56" w14:textId="77777777" w:rsidR="00E8021B" w:rsidRDefault="00E8021B">
                        <w:pPr>
                          <w:spacing w:after="0" w:line="240" w:lineRule="auto"/>
                          <w:textDirection w:val="btLr"/>
                        </w:pPr>
                      </w:p>
                    </w:txbxContent>
                  </v:textbox>
                </v:rect>
                <v:rect id="Rectangle 1004320946" o:spid="_x0000_s1029" style="position:absolute;left:120;top:1320;width:11550;height: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" fillcolor="red" stroked="f">
                  <v:shadow on="t" color="black" opacity="22872f" origin=",.5" offset="0,.63889mm"/>
                  <v:textbox inset="2.53958mm,2.53958mm,2.53958mm,2.53958mm">
                    <w:txbxContent>
                      <w:p w14:paraId="1BA62495" w14:textId="77777777" w:rsidR="00E8021B" w:rsidRDefault="00E8021B">
                        <w:pPr>
                          <w:spacing w:after="0" w:line="240" w:lineRule="auto"/>
                          <w:textDirection w:val="btLr"/>
                        </w:pPr>
                      </w:p>
                    </w:txbxContent>
                  </v:textbox>
                </v:rect>
                <v:rect id="Rectangle 1517437738" o:spid="_x0000_s1030" style="position:absolute;left:120;top:1462;width:11550;height: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" fillcolor="#f79646" stroked="f">
                  <v:shadow on="t" color="black" opacity="22872f" origin=",.5" offset="0,.63889mm"/>
                  <v:textbox inset="2.53958mm,2.53958mm,2.53958mm,2.53958mm">
                    <w:txbxContent>
                      <w:p w14:paraId="6896C54F" w14:textId="77777777" w:rsidR="00E8021B" w:rsidRDefault="00E8021B">
                        <w:pPr>
                          <w:spacing w:after="0" w:line="240" w:lineRule="auto"/>
                          <w:textDirection w:val="btLr"/>
                        </w:pPr>
                      </w:p>
                    </w:txbxContent>
                  </v:textbox>
                </v:rect>
                <v:rect id="Rectangle 1660935864" o:spid="_x0000_s1031" style="position:absolute;left:120;top:1249;width:11550;height:71;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" fillcolor="black" stroked="f">
                  <v:shadow on="t" color="black" opacity="22872f" origin=",.5" offset="0,.63889mm"/>
                  <v:textbox inset="2.53958mm,2.53958mm,2.53958mm,2.53958mm">
                    <w:txbxContent>
                      <w:p w14:paraId="0863E1C7" w14:textId="77777777" w:rsidR="00E8021B" w:rsidRDefault="00E8021B">
                        <w:pPr>
                          <w:spacing w:after="0" w:line="240" w:lineRule="auto"/>
                          <w:textDirection w:val="btLr"/>
                        </w:pPr>
                      </w:p>
                    </w:txbxContent>
                  </v:textbox>
                </v:rect>
              </v:group>
            </v:group>
          </w:pict>
        </mc:Fallback>
      </mc:AlternateContent>
    </w:r>
  </w:p>
  <w:p w14:paraId="651322AE" w14:textId="77777777" w:rsidR="00E8021B" w:rsidRDefault="00E8021B">
    <w:pPr>
      <w:pBdr>
        <w:top w:val="nil"/>
        <w:left w:val="nil"/>
        <w:bottom w:val="nil"/>
        <w:right w:val="nil"/>
        <w:between w:val="nil"/>
      </w:pBdr>
      <w:tabs>
        <w:tab w:val="center" w:pos="4680"/>
        <w:tab w:val="right" w:pos="9360"/>
      </w:tabs>
      <w:spacing w:after="0" w:line="240" w:lineRule="auto"/>
      <w:jc w:val="center"/>
      <w:rPr>
        <w:color w:val="000000"/>
      </w:rPr>
    </w:pPr>
  </w:p>
  <w:p w14:paraId="2A26603A" w14:textId="77777777" w:rsidR="00E8021B" w:rsidRDefault="00E8021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32B61"/>
    <w:multiLevelType w:val="multilevel"/>
    <w:tmpl w:val="A232C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966482"/>
    <w:multiLevelType w:val="multilevel"/>
    <w:tmpl w:val="4532FC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9F3AC7"/>
    <w:multiLevelType w:val="multilevel"/>
    <w:tmpl w:val="42541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7F2BDA"/>
    <w:multiLevelType w:val="multilevel"/>
    <w:tmpl w:val="140694E4"/>
    <w:lvl w:ilvl="0">
      <w:start w:val="1"/>
      <w:numFmt w:val="bullet"/>
      <w:lvlText w:val="●"/>
      <w:lvlJc w:val="left"/>
      <w:pPr>
        <w:ind w:left="360" w:hanging="360"/>
      </w:pPr>
      <w:rPr>
        <w:rFonts w:ascii="Noto Sans Symbols" w:eastAsia="Noto Sans Symbols" w:hAnsi="Noto Sans Symbols" w:cs="Noto Sans Symbols"/>
        <w:b/>
      </w:rPr>
    </w:lvl>
    <w:lvl w:ilvl="1">
      <w:start w:val="1"/>
      <w:numFmt w:val="decimal"/>
      <w:lvlText w:val="●.%2"/>
      <w:lvlJc w:val="left"/>
      <w:pPr>
        <w:ind w:left="360" w:hanging="360"/>
      </w:pPr>
      <w:rPr>
        <w:b/>
      </w:rPr>
    </w:lvl>
    <w:lvl w:ilvl="2">
      <w:start w:val="1"/>
      <w:numFmt w:val="decimal"/>
      <w:lvlText w:val="●.%2.%3"/>
      <w:lvlJc w:val="left"/>
      <w:pPr>
        <w:ind w:left="2160" w:hanging="720"/>
      </w:pPr>
      <w:rPr>
        <w:b/>
      </w:rPr>
    </w:lvl>
    <w:lvl w:ilvl="3">
      <w:start w:val="1"/>
      <w:numFmt w:val="decimal"/>
      <w:lvlText w:val="●.%2.%3.%4"/>
      <w:lvlJc w:val="left"/>
      <w:pPr>
        <w:ind w:left="2880" w:hanging="720"/>
      </w:pPr>
      <w:rPr>
        <w:b/>
      </w:rPr>
    </w:lvl>
    <w:lvl w:ilvl="4">
      <w:start w:val="1"/>
      <w:numFmt w:val="decimal"/>
      <w:lvlText w:val="●.%2.%3.%4.%5"/>
      <w:lvlJc w:val="left"/>
      <w:pPr>
        <w:ind w:left="3960" w:hanging="1080"/>
      </w:pPr>
      <w:rPr>
        <w:b/>
      </w:rPr>
    </w:lvl>
    <w:lvl w:ilvl="5">
      <w:start w:val="1"/>
      <w:numFmt w:val="decimal"/>
      <w:lvlText w:val="●.%2.%3.%4.%5.%6"/>
      <w:lvlJc w:val="left"/>
      <w:pPr>
        <w:ind w:left="4680" w:hanging="1080"/>
      </w:pPr>
      <w:rPr>
        <w:b/>
      </w:rPr>
    </w:lvl>
    <w:lvl w:ilvl="6">
      <w:start w:val="1"/>
      <w:numFmt w:val="decimal"/>
      <w:lvlText w:val="●.%2.%3.%4.%5.%6.%7"/>
      <w:lvlJc w:val="left"/>
      <w:pPr>
        <w:ind w:left="5760" w:hanging="1440"/>
      </w:pPr>
      <w:rPr>
        <w:b/>
      </w:rPr>
    </w:lvl>
    <w:lvl w:ilvl="7">
      <w:start w:val="1"/>
      <w:numFmt w:val="decimal"/>
      <w:lvlText w:val="●.%2.%3.%4.%5.%6.%7.%8"/>
      <w:lvlJc w:val="left"/>
      <w:pPr>
        <w:ind w:left="6480" w:hanging="1440"/>
      </w:pPr>
      <w:rPr>
        <w:b/>
      </w:rPr>
    </w:lvl>
    <w:lvl w:ilvl="8">
      <w:start w:val="1"/>
      <w:numFmt w:val="decimal"/>
      <w:lvlText w:val="●.%2.%3.%4.%5.%6.%7.%8.%9"/>
      <w:lvlJc w:val="left"/>
      <w:pPr>
        <w:ind w:left="7560" w:hanging="1800"/>
      </w:pPr>
      <w:rPr>
        <w:b/>
      </w:rPr>
    </w:lvl>
  </w:abstractNum>
  <w:abstractNum w:abstractNumId="4" w15:restartNumberingAfterBreak="0">
    <w:nsid w:val="08A72B01"/>
    <w:multiLevelType w:val="multilevel"/>
    <w:tmpl w:val="1A00E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232C37"/>
    <w:multiLevelType w:val="multilevel"/>
    <w:tmpl w:val="DF5EDD56"/>
    <w:lvl w:ilvl="0">
      <w:start w:val="1"/>
      <w:numFmt w:val="bullet"/>
      <w:lvlText w:val="●"/>
      <w:lvlJc w:val="left"/>
      <w:pPr>
        <w:ind w:left="360" w:hanging="360"/>
      </w:pPr>
      <w:rPr>
        <w:rFonts w:ascii="Noto Sans Symbols" w:eastAsia="Noto Sans Symbols" w:hAnsi="Noto Sans Symbols" w:cs="Noto Sans Symbols"/>
        <w:b/>
      </w:rPr>
    </w:lvl>
    <w:lvl w:ilvl="1">
      <w:start w:val="1"/>
      <w:numFmt w:val="decimal"/>
      <w:lvlText w:val="●.%2"/>
      <w:lvlJc w:val="left"/>
      <w:pPr>
        <w:ind w:left="360" w:hanging="360"/>
      </w:pPr>
      <w:rPr>
        <w:b/>
      </w:rPr>
    </w:lvl>
    <w:lvl w:ilvl="2">
      <w:start w:val="1"/>
      <w:numFmt w:val="decimal"/>
      <w:lvlText w:val="●.%2.%3"/>
      <w:lvlJc w:val="left"/>
      <w:pPr>
        <w:ind w:left="2160" w:hanging="720"/>
      </w:pPr>
      <w:rPr>
        <w:b/>
      </w:rPr>
    </w:lvl>
    <w:lvl w:ilvl="3">
      <w:start w:val="1"/>
      <w:numFmt w:val="decimal"/>
      <w:lvlText w:val="●.%2.%3.%4"/>
      <w:lvlJc w:val="left"/>
      <w:pPr>
        <w:ind w:left="2880" w:hanging="720"/>
      </w:pPr>
      <w:rPr>
        <w:b/>
      </w:rPr>
    </w:lvl>
    <w:lvl w:ilvl="4">
      <w:start w:val="1"/>
      <w:numFmt w:val="decimal"/>
      <w:lvlText w:val="●.%2.%3.%4.%5"/>
      <w:lvlJc w:val="left"/>
      <w:pPr>
        <w:ind w:left="3960" w:hanging="1080"/>
      </w:pPr>
      <w:rPr>
        <w:b/>
      </w:rPr>
    </w:lvl>
    <w:lvl w:ilvl="5">
      <w:start w:val="1"/>
      <w:numFmt w:val="decimal"/>
      <w:lvlText w:val="●.%2.%3.%4.%5.%6"/>
      <w:lvlJc w:val="left"/>
      <w:pPr>
        <w:ind w:left="4680" w:hanging="1080"/>
      </w:pPr>
      <w:rPr>
        <w:b/>
      </w:rPr>
    </w:lvl>
    <w:lvl w:ilvl="6">
      <w:start w:val="1"/>
      <w:numFmt w:val="decimal"/>
      <w:lvlText w:val="●.%2.%3.%4.%5.%6.%7"/>
      <w:lvlJc w:val="left"/>
      <w:pPr>
        <w:ind w:left="5760" w:hanging="1440"/>
      </w:pPr>
      <w:rPr>
        <w:b/>
      </w:rPr>
    </w:lvl>
    <w:lvl w:ilvl="7">
      <w:start w:val="1"/>
      <w:numFmt w:val="decimal"/>
      <w:lvlText w:val="●.%2.%3.%4.%5.%6.%7.%8"/>
      <w:lvlJc w:val="left"/>
      <w:pPr>
        <w:ind w:left="6480" w:hanging="1440"/>
      </w:pPr>
      <w:rPr>
        <w:b/>
      </w:rPr>
    </w:lvl>
    <w:lvl w:ilvl="8">
      <w:start w:val="1"/>
      <w:numFmt w:val="decimal"/>
      <w:lvlText w:val="●.%2.%3.%4.%5.%6.%7.%8.%9"/>
      <w:lvlJc w:val="left"/>
      <w:pPr>
        <w:ind w:left="7560" w:hanging="1800"/>
      </w:pPr>
      <w:rPr>
        <w:b/>
      </w:rPr>
    </w:lvl>
  </w:abstractNum>
  <w:abstractNum w:abstractNumId="6" w15:restartNumberingAfterBreak="0">
    <w:nsid w:val="49AE564B"/>
    <w:multiLevelType w:val="multilevel"/>
    <w:tmpl w:val="A580A0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D5B4720"/>
    <w:multiLevelType w:val="multilevel"/>
    <w:tmpl w:val="D128AA4A"/>
    <w:lvl w:ilvl="0">
      <w:start w:val="1"/>
      <w:numFmt w:val="bullet"/>
      <w:lvlText w:val="●"/>
      <w:lvlJc w:val="left"/>
      <w:pPr>
        <w:ind w:left="360" w:hanging="360"/>
      </w:pPr>
      <w:rPr>
        <w:rFonts w:ascii="Noto Sans Symbols" w:eastAsia="Noto Sans Symbols" w:hAnsi="Noto Sans Symbols" w:cs="Noto Sans Symbols"/>
        <w:b/>
      </w:rPr>
    </w:lvl>
    <w:lvl w:ilvl="1">
      <w:start w:val="1"/>
      <w:numFmt w:val="decimal"/>
      <w:lvlText w:val="●.%2"/>
      <w:lvlJc w:val="left"/>
      <w:pPr>
        <w:ind w:left="360" w:hanging="360"/>
      </w:pPr>
      <w:rPr>
        <w:b/>
      </w:rPr>
    </w:lvl>
    <w:lvl w:ilvl="2">
      <w:start w:val="1"/>
      <w:numFmt w:val="decimal"/>
      <w:lvlText w:val="●.%2.%3"/>
      <w:lvlJc w:val="left"/>
      <w:pPr>
        <w:ind w:left="2160" w:hanging="720"/>
      </w:pPr>
      <w:rPr>
        <w:b/>
      </w:rPr>
    </w:lvl>
    <w:lvl w:ilvl="3">
      <w:start w:val="1"/>
      <w:numFmt w:val="decimal"/>
      <w:lvlText w:val="●.%2.%3.%4"/>
      <w:lvlJc w:val="left"/>
      <w:pPr>
        <w:ind w:left="2880" w:hanging="720"/>
      </w:pPr>
      <w:rPr>
        <w:b/>
      </w:rPr>
    </w:lvl>
    <w:lvl w:ilvl="4">
      <w:start w:val="1"/>
      <w:numFmt w:val="decimal"/>
      <w:lvlText w:val="●.%2.%3.%4.%5"/>
      <w:lvlJc w:val="left"/>
      <w:pPr>
        <w:ind w:left="3960" w:hanging="1080"/>
      </w:pPr>
      <w:rPr>
        <w:b/>
      </w:rPr>
    </w:lvl>
    <w:lvl w:ilvl="5">
      <w:start w:val="1"/>
      <w:numFmt w:val="decimal"/>
      <w:lvlText w:val="●.%2.%3.%4.%5.%6"/>
      <w:lvlJc w:val="left"/>
      <w:pPr>
        <w:ind w:left="4680" w:hanging="1080"/>
      </w:pPr>
      <w:rPr>
        <w:b/>
      </w:rPr>
    </w:lvl>
    <w:lvl w:ilvl="6">
      <w:start w:val="1"/>
      <w:numFmt w:val="decimal"/>
      <w:lvlText w:val="●.%2.%3.%4.%5.%6.%7"/>
      <w:lvlJc w:val="left"/>
      <w:pPr>
        <w:ind w:left="5760" w:hanging="1440"/>
      </w:pPr>
      <w:rPr>
        <w:b/>
      </w:rPr>
    </w:lvl>
    <w:lvl w:ilvl="7">
      <w:start w:val="1"/>
      <w:numFmt w:val="decimal"/>
      <w:lvlText w:val="●.%2.%3.%4.%5.%6.%7.%8"/>
      <w:lvlJc w:val="left"/>
      <w:pPr>
        <w:ind w:left="6480" w:hanging="1440"/>
      </w:pPr>
      <w:rPr>
        <w:b/>
      </w:rPr>
    </w:lvl>
    <w:lvl w:ilvl="8">
      <w:start w:val="1"/>
      <w:numFmt w:val="decimal"/>
      <w:lvlText w:val="●.%2.%3.%4.%5.%6.%7.%8.%9"/>
      <w:lvlJc w:val="left"/>
      <w:pPr>
        <w:ind w:left="7560" w:hanging="1800"/>
      </w:pPr>
      <w:rPr>
        <w:b/>
      </w:rPr>
    </w:lvl>
  </w:abstractNum>
  <w:abstractNum w:abstractNumId="8" w15:restartNumberingAfterBreak="0">
    <w:nsid w:val="62DA0157"/>
    <w:multiLevelType w:val="multilevel"/>
    <w:tmpl w:val="46A494F4"/>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499020D"/>
    <w:multiLevelType w:val="multilevel"/>
    <w:tmpl w:val="2988C5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7671DC7"/>
    <w:multiLevelType w:val="multilevel"/>
    <w:tmpl w:val="2988C5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E365C69"/>
    <w:multiLevelType w:val="multilevel"/>
    <w:tmpl w:val="DA14BE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1D720C6"/>
    <w:multiLevelType w:val="multilevel"/>
    <w:tmpl w:val="011023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AB66424"/>
    <w:multiLevelType w:val="multilevel"/>
    <w:tmpl w:val="15D299D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4" w15:restartNumberingAfterBreak="0">
    <w:nsid w:val="7B28083E"/>
    <w:multiLevelType w:val="multilevel"/>
    <w:tmpl w:val="B5BA1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F274201"/>
    <w:multiLevelType w:val="multilevel"/>
    <w:tmpl w:val="BAA6F7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FAD701C"/>
    <w:multiLevelType w:val="multilevel"/>
    <w:tmpl w:val="48160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5"/>
  </w:num>
  <w:num w:numId="2">
    <w:abstractNumId w:val="6"/>
  </w:num>
  <w:num w:numId="3">
    <w:abstractNumId w:val="7"/>
  </w:num>
  <w:num w:numId="4">
    <w:abstractNumId w:val="3"/>
  </w:num>
  <w:num w:numId="5">
    <w:abstractNumId w:val="5"/>
  </w:num>
  <w:num w:numId="6">
    <w:abstractNumId w:val="10"/>
  </w:num>
  <w:num w:numId="7">
    <w:abstractNumId w:val="16"/>
  </w:num>
  <w:num w:numId="8">
    <w:abstractNumId w:val="1"/>
  </w:num>
  <w:num w:numId="9">
    <w:abstractNumId w:val="4"/>
  </w:num>
  <w:num w:numId="10">
    <w:abstractNumId w:val="8"/>
  </w:num>
  <w:num w:numId="11">
    <w:abstractNumId w:val="12"/>
  </w:num>
  <w:num w:numId="12">
    <w:abstractNumId w:val="11"/>
  </w:num>
  <w:num w:numId="13">
    <w:abstractNumId w:val="14"/>
  </w:num>
  <w:num w:numId="14">
    <w:abstractNumId w:val="2"/>
  </w:num>
  <w:num w:numId="15">
    <w:abstractNumId w:val="0"/>
  </w:num>
  <w:num w:numId="16">
    <w:abstractNumId w:val="13"/>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21B"/>
    <w:rsid w:val="00123558"/>
    <w:rsid w:val="001E2595"/>
    <w:rsid w:val="002130A6"/>
    <w:rsid w:val="00281E2E"/>
    <w:rsid w:val="00443BF7"/>
    <w:rsid w:val="00451CAA"/>
    <w:rsid w:val="004561F0"/>
    <w:rsid w:val="004B12CB"/>
    <w:rsid w:val="0056231D"/>
    <w:rsid w:val="00587F03"/>
    <w:rsid w:val="005C5D3B"/>
    <w:rsid w:val="007B7410"/>
    <w:rsid w:val="007B7EC0"/>
    <w:rsid w:val="007D2DA5"/>
    <w:rsid w:val="007D5B04"/>
    <w:rsid w:val="00860FFE"/>
    <w:rsid w:val="0088267D"/>
    <w:rsid w:val="009E48D8"/>
    <w:rsid w:val="00C6172E"/>
    <w:rsid w:val="00E8021B"/>
    <w:rsid w:val="00F33F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40A93A"/>
  <w15:docId w15:val="{2A2B73A4-E1B7-45FD-B3FE-E560E9518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4421"/>
    <w:pPr>
      <w:keepNext/>
      <w:numPr>
        <w:numId w:val="16"/>
      </w:numPr>
      <w:spacing w:before="240" w:after="60"/>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unhideWhenUsed/>
    <w:qFormat/>
    <w:rsid w:val="00744421"/>
    <w:pPr>
      <w:keepNext/>
      <w:numPr>
        <w:ilvl w:val="1"/>
        <w:numId w:val="16"/>
      </w:numPr>
      <w:spacing w:before="240" w:after="60"/>
      <w:outlineLvl w:val="1"/>
    </w:pPr>
    <w:rPr>
      <w:rFonts w:ascii="Calibri Light" w:eastAsia="Times New Roman" w:hAnsi="Calibri Light" w:cs="Times New Roman"/>
      <w:b/>
      <w:bCs/>
      <w:i/>
      <w:iCs/>
      <w:sz w:val="28"/>
      <w:szCs w:val="28"/>
    </w:rPr>
  </w:style>
  <w:style w:type="paragraph" w:styleId="Heading3">
    <w:name w:val="heading 3"/>
    <w:basedOn w:val="Normal"/>
    <w:link w:val="Heading3Char"/>
    <w:uiPriority w:val="9"/>
    <w:semiHidden/>
    <w:unhideWhenUsed/>
    <w:qFormat/>
    <w:rsid w:val="00744421"/>
    <w:pPr>
      <w:numPr>
        <w:ilvl w:val="2"/>
        <w:numId w:val="16"/>
      </w:numPr>
      <w:spacing w:before="240" w:after="120" w:line="273" w:lineRule="auto"/>
      <w:jc w:val="both"/>
      <w:outlineLvl w:val="2"/>
    </w:pPr>
    <w:rPr>
      <w:rFonts w:ascii="Arial" w:eastAsia="Times New Roman" w:hAnsi="Arial" w:cs="Latha"/>
      <w:b/>
      <w:bCs/>
      <w:color w:val="000000"/>
      <w:kern w:val="28"/>
      <w:szCs w:val="26"/>
      <w:lang w:val="x-none" w:eastAsia="x-none" w:bidi="ta-IN"/>
    </w:rPr>
  </w:style>
  <w:style w:type="paragraph" w:styleId="Heading4">
    <w:name w:val="heading 4"/>
    <w:basedOn w:val="Normal"/>
    <w:next w:val="Normal"/>
    <w:link w:val="Heading4Char"/>
    <w:uiPriority w:val="9"/>
    <w:semiHidden/>
    <w:unhideWhenUsed/>
    <w:qFormat/>
    <w:rsid w:val="00744421"/>
    <w:pPr>
      <w:keepNext/>
      <w:numPr>
        <w:ilvl w:val="3"/>
        <w:numId w:val="16"/>
      </w:numPr>
      <w:spacing w:before="240" w:after="60"/>
      <w:outlineLvl w:val="3"/>
    </w:pPr>
    <w:rPr>
      <w:rFonts w:eastAsia="Times New Roman" w:cs="Times New Roman"/>
      <w:b/>
      <w:bCs/>
      <w:sz w:val="28"/>
      <w:szCs w:val="28"/>
    </w:rPr>
  </w:style>
  <w:style w:type="paragraph" w:styleId="Heading5">
    <w:name w:val="heading 5"/>
    <w:basedOn w:val="Normal"/>
    <w:next w:val="Normal"/>
    <w:link w:val="Heading5Char"/>
    <w:uiPriority w:val="9"/>
    <w:semiHidden/>
    <w:unhideWhenUsed/>
    <w:qFormat/>
    <w:rsid w:val="00744421"/>
    <w:pPr>
      <w:numPr>
        <w:ilvl w:val="4"/>
        <w:numId w:val="16"/>
      </w:numPr>
      <w:spacing w:before="240" w:after="60"/>
      <w:outlineLvl w:val="4"/>
    </w:pPr>
    <w:rPr>
      <w:rFonts w:eastAsia="Times New Roman" w:cs="Times New Roman"/>
      <w:b/>
      <w:bCs/>
      <w:i/>
      <w:iCs/>
      <w:sz w:val="26"/>
      <w:szCs w:val="26"/>
    </w:rPr>
  </w:style>
  <w:style w:type="paragraph" w:styleId="Heading6">
    <w:name w:val="heading 6"/>
    <w:basedOn w:val="Normal"/>
    <w:next w:val="Normal"/>
    <w:link w:val="Heading6Char"/>
    <w:uiPriority w:val="9"/>
    <w:semiHidden/>
    <w:unhideWhenUsed/>
    <w:qFormat/>
    <w:rsid w:val="00744421"/>
    <w:pPr>
      <w:numPr>
        <w:ilvl w:val="5"/>
        <w:numId w:val="16"/>
      </w:numPr>
      <w:spacing w:before="240" w:after="60"/>
      <w:outlineLvl w:val="5"/>
    </w:pPr>
    <w:rPr>
      <w:rFonts w:eastAsia="Times New Roman" w:cs="Times New Roman"/>
      <w:b/>
      <w:bCs/>
    </w:rPr>
  </w:style>
  <w:style w:type="paragraph" w:styleId="Heading7">
    <w:name w:val="heading 7"/>
    <w:basedOn w:val="Normal"/>
    <w:next w:val="Normal"/>
    <w:link w:val="Heading7Char"/>
    <w:uiPriority w:val="9"/>
    <w:semiHidden/>
    <w:unhideWhenUsed/>
    <w:qFormat/>
    <w:rsid w:val="00744421"/>
    <w:pPr>
      <w:numPr>
        <w:ilvl w:val="6"/>
        <w:numId w:val="16"/>
      </w:numPr>
      <w:spacing w:before="240" w:after="60"/>
      <w:outlineLvl w:val="6"/>
    </w:pPr>
    <w:rPr>
      <w:rFonts w:eastAsia="Times New Roman" w:cs="Times New Roman"/>
      <w:sz w:val="24"/>
      <w:szCs w:val="24"/>
    </w:rPr>
  </w:style>
  <w:style w:type="paragraph" w:styleId="Heading8">
    <w:name w:val="heading 8"/>
    <w:basedOn w:val="Normal"/>
    <w:next w:val="Normal"/>
    <w:link w:val="Heading8Char"/>
    <w:uiPriority w:val="9"/>
    <w:semiHidden/>
    <w:unhideWhenUsed/>
    <w:qFormat/>
    <w:rsid w:val="00744421"/>
    <w:pPr>
      <w:numPr>
        <w:ilvl w:val="7"/>
        <w:numId w:val="16"/>
      </w:numPr>
      <w:spacing w:before="240" w:after="60"/>
      <w:outlineLvl w:val="7"/>
    </w:pPr>
    <w:rPr>
      <w:rFonts w:eastAsia="Times New Roman" w:cs="Times New Roman"/>
      <w:i/>
      <w:iCs/>
      <w:sz w:val="24"/>
      <w:szCs w:val="24"/>
    </w:rPr>
  </w:style>
  <w:style w:type="paragraph" w:styleId="Heading9">
    <w:name w:val="heading 9"/>
    <w:basedOn w:val="Normal"/>
    <w:next w:val="Normal"/>
    <w:link w:val="Heading9Char"/>
    <w:uiPriority w:val="9"/>
    <w:semiHidden/>
    <w:unhideWhenUsed/>
    <w:qFormat/>
    <w:rsid w:val="00744421"/>
    <w:pPr>
      <w:numPr>
        <w:ilvl w:val="8"/>
        <w:numId w:val="16"/>
      </w:numPr>
      <w:spacing w:before="240" w:after="60"/>
      <w:outlineLvl w:val="8"/>
    </w:pPr>
    <w:rPr>
      <w:rFonts w:ascii="Calibri Light" w:eastAsia="Times New Roman" w:hAnsi="Calibri Light"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2C7766"/>
    <w:pPr>
      <w:ind w:left="720"/>
      <w:contextualSpacing/>
    </w:pPr>
  </w:style>
  <w:style w:type="paragraph" w:styleId="Header">
    <w:name w:val="header"/>
    <w:basedOn w:val="Normal"/>
    <w:link w:val="HeaderChar"/>
    <w:uiPriority w:val="99"/>
    <w:unhideWhenUsed/>
    <w:rsid w:val="002C7B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7B1A"/>
    <w:rPr>
      <w:rFonts w:eastAsiaTheme="minorEastAsia"/>
    </w:rPr>
  </w:style>
  <w:style w:type="paragraph" w:styleId="Footer">
    <w:name w:val="footer"/>
    <w:basedOn w:val="Normal"/>
    <w:link w:val="FooterChar"/>
    <w:uiPriority w:val="99"/>
    <w:unhideWhenUsed/>
    <w:rsid w:val="002C7B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7B1A"/>
    <w:rPr>
      <w:rFonts w:eastAsiaTheme="minorEastAsia"/>
    </w:rPr>
  </w:style>
  <w:style w:type="paragraph" w:customStyle="1" w:styleId="Default">
    <w:name w:val="Default"/>
    <w:rsid w:val="00BC12EE"/>
    <w:pPr>
      <w:autoSpaceDE w:val="0"/>
      <w:autoSpaceDN w:val="0"/>
      <w:adjustRightInd w:val="0"/>
      <w:spacing w:after="0" w:line="240" w:lineRule="auto"/>
    </w:pPr>
    <w:rPr>
      <w:rFonts w:ascii="Corbel" w:hAnsi="Corbel" w:cs="Corbel"/>
      <w:color w:val="000000"/>
      <w:sz w:val="24"/>
      <w:szCs w:val="24"/>
    </w:rPr>
  </w:style>
  <w:style w:type="paragraph" w:styleId="BalloonText">
    <w:name w:val="Balloon Text"/>
    <w:basedOn w:val="Normal"/>
    <w:link w:val="BalloonTextChar"/>
    <w:uiPriority w:val="99"/>
    <w:semiHidden/>
    <w:unhideWhenUsed/>
    <w:rsid w:val="00FC46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46B5"/>
    <w:rPr>
      <w:rFonts w:ascii="Tahoma" w:eastAsiaTheme="minorEastAsia" w:hAnsi="Tahoma" w:cs="Tahoma"/>
      <w:sz w:val="16"/>
      <w:szCs w:val="16"/>
    </w:rPr>
  </w:style>
  <w:style w:type="paragraph" w:styleId="NoSpacing">
    <w:name w:val="No Spacing"/>
    <w:uiPriority w:val="1"/>
    <w:qFormat/>
    <w:rsid w:val="002776BF"/>
    <w:pPr>
      <w:spacing w:after="0" w:line="240" w:lineRule="auto"/>
    </w:pPr>
  </w:style>
  <w:style w:type="character" w:styleId="Hyperlink">
    <w:name w:val="Hyperlink"/>
    <w:basedOn w:val="DefaultParagraphFont"/>
    <w:uiPriority w:val="99"/>
    <w:unhideWhenUsed/>
    <w:rsid w:val="00B876BF"/>
    <w:rPr>
      <w:color w:val="0000FF" w:themeColor="hyperlink"/>
      <w:u w:val="single"/>
    </w:rPr>
  </w:style>
  <w:style w:type="character" w:styleId="UnresolvedMention">
    <w:name w:val="Unresolved Mention"/>
    <w:basedOn w:val="DefaultParagraphFont"/>
    <w:uiPriority w:val="99"/>
    <w:semiHidden/>
    <w:unhideWhenUsed/>
    <w:rsid w:val="00B876BF"/>
    <w:rPr>
      <w:color w:val="605E5C"/>
      <w:shd w:val="clear" w:color="auto" w:fill="E1DFDD"/>
    </w:rPr>
  </w:style>
  <w:style w:type="table" w:styleId="TableGrid">
    <w:name w:val="Table Grid"/>
    <w:basedOn w:val="TableNormal"/>
    <w:uiPriority w:val="59"/>
    <w:rsid w:val="00CB1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44421"/>
    <w:rPr>
      <w:rFonts w:ascii="Calibri Light" w:eastAsia="Times New Roman" w:hAnsi="Calibri Light" w:cs="Times New Roman"/>
      <w:b/>
      <w:bCs/>
      <w:kern w:val="32"/>
      <w:sz w:val="32"/>
      <w:szCs w:val="32"/>
    </w:rPr>
  </w:style>
  <w:style w:type="character" w:customStyle="1" w:styleId="Heading2Char">
    <w:name w:val="Heading 2 Char"/>
    <w:basedOn w:val="DefaultParagraphFont"/>
    <w:link w:val="Heading2"/>
    <w:uiPriority w:val="9"/>
    <w:rsid w:val="00744421"/>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744421"/>
    <w:rPr>
      <w:rFonts w:ascii="Arial" w:eastAsia="Times New Roman" w:hAnsi="Arial" w:cs="Latha"/>
      <w:b/>
      <w:bCs/>
      <w:color w:val="000000"/>
      <w:kern w:val="28"/>
      <w:szCs w:val="26"/>
      <w:lang w:val="x-none" w:eastAsia="x-none" w:bidi="ta-IN"/>
    </w:rPr>
  </w:style>
  <w:style w:type="character" w:customStyle="1" w:styleId="Heading4Char">
    <w:name w:val="Heading 4 Char"/>
    <w:basedOn w:val="DefaultParagraphFont"/>
    <w:link w:val="Heading4"/>
    <w:uiPriority w:val="9"/>
    <w:semiHidden/>
    <w:rsid w:val="00744421"/>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744421"/>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744421"/>
    <w:rPr>
      <w:rFonts w:ascii="Calibri" w:eastAsia="Times New Roman" w:hAnsi="Calibri" w:cs="Times New Roman"/>
      <w:b/>
      <w:bCs/>
    </w:rPr>
  </w:style>
  <w:style w:type="character" w:customStyle="1" w:styleId="Heading7Char">
    <w:name w:val="Heading 7 Char"/>
    <w:basedOn w:val="DefaultParagraphFont"/>
    <w:link w:val="Heading7"/>
    <w:uiPriority w:val="9"/>
    <w:semiHidden/>
    <w:rsid w:val="00744421"/>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744421"/>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744421"/>
    <w:rPr>
      <w:rFonts w:ascii="Calibri Light" w:eastAsia="Times New Roman" w:hAnsi="Calibri Light"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RrujlB6BLsIMKHq0bLfTa3QIQw==">CgMxLjA4AHIhMVQxTlZUNUowd25aRmxJaHhzUkxlcWV0bjZsZ2VUN2U1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7</Pages>
  <Words>2470</Words>
  <Characters>14083</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thisaru</dc:creator>
  <cp:lastModifiedBy>User</cp:lastModifiedBy>
  <cp:revision>16</cp:revision>
  <cp:lastPrinted>2025-07-04T06:49:00Z</cp:lastPrinted>
  <dcterms:created xsi:type="dcterms:W3CDTF">2025-01-08T04:24:00Z</dcterms:created>
  <dcterms:modified xsi:type="dcterms:W3CDTF">2025-07-04T07:18:00Z</dcterms:modified>
</cp:coreProperties>
</file>